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872" w:rsidRPr="00885E63" w:rsidRDefault="00F41872">
      <w:pPr>
        <w:spacing w:line="520" w:lineRule="exact"/>
        <w:jc w:val="center"/>
        <w:rPr>
          <w:rFonts w:ascii="宋体" w:hAnsi="宋体" w:cs="宋体"/>
          <w:b/>
          <w:bCs/>
          <w:sz w:val="44"/>
          <w:szCs w:val="44"/>
        </w:rPr>
      </w:pPr>
    </w:p>
    <w:p w:rsidR="00F41872" w:rsidRPr="00885E63" w:rsidRDefault="00F41872">
      <w:pPr>
        <w:spacing w:line="520" w:lineRule="exact"/>
        <w:jc w:val="center"/>
        <w:rPr>
          <w:rFonts w:ascii="宋体" w:hAnsi="宋体" w:cs="宋体"/>
          <w:b/>
          <w:bCs/>
          <w:sz w:val="44"/>
          <w:szCs w:val="44"/>
        </w:rPr>
      </w:pPr>
    </w:p>
    <w:p w:rsidR="00F41872" w:rsidRPr="00885E63" w:rsidRDefault="00F41872">
      <w:pPr>
        <w:spacing w:line="520" w:lineRule="exact"/>
        <w:jc w:val="center"/>
        <w:rPr>
          <w:rFonts w:ascii="宋体" w:hAnsi="宋体" w:cs="宋体"/>
          <w:b/>
          <w:bCs/>
          <w:sz w:val="44"/>
          <w:szCs w:val="44"/>
        </w:rPr>
      </w:pPr>
    </w:p>
    <w:p w:rsidR="00F41872" w:rsidRPr="00885E63" w:rsidRDefault="00F41872">
      <w:pPr>
        <w:spacing w:line="520" w:lineRule="exact"/>
        <w:jc w:val="center"/>
        <w:rPr>
          <w:rFonts w:ascii="宋体" w:hAnsi="宋体" w:cs="宋体"/>
          <w:b/>
          <w:bCs/>
          <w:sz w:val="44"/>
          <w:szCs w:val="44"/>
        </w:rPr>
      </w:pPr>
    </w:p>
    <w:p w:rsidR="00B063AA" w:rsidRPr="00885E63" w:rsidRDefault="00B063AA">
      <w:pPr>
        <w:spacing w:line="520" w:lineRule="exact"/>
        <w:jc w:val="center"/>
        <w:rPr>
          <w:rFonts w:ascii="宋体" w:hAnsi="宋体" w:cs="宋体"/>
          <w:b/>
          <w:bCs/>
          <w:sz w:val="44"/>
          <w:szCs w:val="44"/>
        </w:rPr>
      </w:pPr>
    </w:p>
    <w:p w:rsidR="00F41872" w:rsidRPr="00885E63" w:rsidRDefault="00456805">
      <w:pPr>
        <w:spacing w:line="520" w:lineRule="exact"/>
        <w:jc w:val="center"/>
        <w:rPr>
          <w:rFonts w:ascii="宋体" w:hAnsi="宋体" w:cs="宋体"/>
          <w:b/>
          <w:bCs/>
          <w:sz w:val="44"/>
          <w:szCs w:val="44"/>
        </w:rPr>
      </w:pPr>
      <w:r w:rsidRPr="00885E63">
        <w:rPr>
          <w:rFonts w:ascii="宋体" w:hAnsi="宋体" w:cs="宋体" w:hint="eastAsia"/>
          <w:b/>
          <w:bCs/>
          <w:sz w:val="44"/>
          <w:szCs w:val="44"/>
        </w:rPr>
        <w:t>中共铜陵学院委员会关于巡视整改</w:t>
      </w:r>
    </w:p>
    <w:p w:rsidR="00F41872" w:rsidRPr="00885E63" w:rsidRDefault="00456805">
      <w:pPr>
        <w:spacing w:line="520" w:lineRule="exact"/>
        <w:jc w:val="center"/>
        <w:rPr>
          <w:rFonts w:ascii="宋体" w:hAnsi="宋体" w:cs="宋体"/>
          <w:b/>
          <w:bCs/>
          <w:sz w:val="44"/>
          <w:szCs w:val="44"/>
        </w:rPr>
      </w:pPr>
      <w:r w:rsidRPr="00885E63">
        <w:rPr>
          <w:rFonts w:ascii="宋体" w:hAnsi="宋体" w:cs="宋体" w:hint="eastAsia"/>
          <w:b/>
          <w:bCs/>
          <w:sz w:val="44"/>
          <w:szCs w:val="44"/>
        </w:rPr>
        <w:t>进展情况的通报</w:t>
      </w:r>
    </w:p>
    <w:p w:rsidR="00F41872" w:rsidRPr="00885E63" w:rsidRDefault="00456805">
      <w:pPr>
        <w:spacing w:line="520" w:lineRule="exact"/>
        <w:jc w:val="center"/>
        <w:rPr>
          <w:rFonts w:ascii="宋体" w:hAnsi="宋体" w:cs="宋体"/>
          <w:b/>
          <w:bCs/>
          <w:sz w:val="44"/>
          <w:szCs w:val="44"/>
        </w:rPr>
      </w:pPr>
      <w:r w:rsidRPr="00885E63">
        <w:rPr>
          <w:rFonts w:ascii="宋体" w:hAnsi="宋体" w:cs="宋体" w:hint="eastAsia"/>
          <w:b/>
          <w:bCs/>
          <w:sz w:val="44"/>
          <w:szCs w:val="44"/>
        </w:rPr>
        <w:t>（</w:t>
      </w:r>
      <w:r w:rsidR="00885E63">
        <w:rPr>
          <w:rFonts w:ascii="宋体" w:hAnsi="宋体" w:cs="宋体" w:hint="eastAsia"/>
          <w:b/>
          <w:bCs/>
          <w:sz w:val="44"/>
          <w:szCs w:val="44"/>
        </w:rPr>
        <w:t>向社会公开稿</w:t>
      </w:r>
      <w:r w:rsidRPr="00885E63">
        <w:rPr>
          <w:rFonts w:ascii="宋体" w:hAnsi="宋体" w:cs="宋体" w:hint="eastAsia"/>
          <w:b/>
          <w:bCs/>
          <w:sz w:val="44"/>
          <w:szCs w:val="44"/>
        </w:rPr>
        <w:t>）</w:t>
      </w:r>
    </w:p>
    <w:p w:rsidR="00F41872" w:rsidRPr="00885E63" w:rsidRDefault="00F41872">
      <w:pPr>
        <w:spacing w:line="520" w:lineRule="exact"/>
        <w:rPr>
          <w:rFonts w:ascii="仿宋_GB2312" w:eastAsia="仿宋_GB2312" w:hAnsi="仿宋_GB2312" w:cs="仿宋_GB2312"/>
          <w:b/>
          <w:bCs/>
          <w:sz w:val="28"/>
          <w:szCs w:val="28"/>
        </w:rPr>
      </w:pPr>
    </w:p>
    <w:p w:rsidR="00F41872" w:rsidRPr="00885E63" w:rsidRDefault="00456805" w:rsidP="0022297A">
      <w:pPr>
        <w:spacing w:line="520" w:lineRule="exact"/>
        <w:rPr>
          <w:rFonts w:ascii="仿宋" w:eastAsia="仿宋" w:hAnsi="仿宋" w:cs="仿宋_GB2312"/>
          <w:sz w:val="32"/>
          <w:szCs w:val="32"/>
        </w:rPr>
      </w:pPr>
      <w:r w:rsidRPr="00885E63">
        <w:rPr>
          <w:rFonts w:ascii="仿宋" w:eastAsia="仿宋" w:hAnsi="仿宋" w:cs="仿宋_GB2312" w:hint="eastAsia"/>
          <w:sz w:val="32"/>
          <w:szCs w:val="32"/>
        </w:rPr>
        <w:t>省委巡视工作领导小组办公室：</w:t>
      </w:r>
    </w:p>
    <w:p w:rsidR="00F41872" w:rsidRPr="00885E63" w:rsidRDefault="00456805" w:rsidP="0022297A">
      <w:pPr>
        <w:spacing w:line="520" w:lineRule="exact"/>
        <w:ind w:firstLineChars="200" w:firstLine="640"/>
        <w:rPr>
          <w:rFonts w:ascii="仿宋" w:eastAsia="仿宋" w:hAnsi="仿宋" w:cs="仿宋_GB2312"/>
          <w:sz w:val="32"/>
          <w:szCs w:val="32"/>
        </w:rPr>
      </w:pPr>
      <w:r w:rsidRPr="00885E63">
        <w:rPr>
          <w:rFonts w:ascii="仿宋" w:eastAsia="仿宋" w:hAnsi="仿宋" w:cs="仿宋_GB2312" w:hint="eastAsia"/>
          <w:sz w:val="32"/>
          <w:szCs w:val="32"/>
        </w:rPr>
        <w:t>根据省委统一部署，2020年5月6日至7月10日，省委第三巡视组对铜陵学院党委开展了巡视。2020年9月11日，省委巡视组向铜陵学院党委反馈了巡视意见。根据《中国共产党巡视工作条例》和《中国共产党党内监督条例》有关规定，现将巡视整改进展情况报告如下。</w:t>
      </w:r>
    </w:p>
    <w:p w:rsidR="00F41872" w:rsidRPr="00885E63" w:rsidRDefault="00456805" w:rsidP="0022297A">
      <w:pPr>
        <w:spacing w:line="520" w:lineRule="exact"/>
        <w:ind w:firstLineChars="200" w:firstLine="640"/>
        <w:rPr>
          <w:rFonts w:ascii="仿宋" w:eastAsia="仿宋" w:hAnsi="仿宋" w:cs="仿宋_GB2312"/>
          <w:sz w:val="32"/>
          <w:szCs w:val="32"/>
          <w:shd w:val="clear" w:color="auto" w:fill="FFFFFF"/>
        </w:rPr>
      </w:pPr>
      <w:r w:rsidRPr="00885E63">
        <w:rPr>
          <w:rFonts w:ascii="仿宋" w:eastAsia="仿宋" w:hAnsi="仿宋" w:cs="仿宋_GB2312" w:hint="eastAsia"/>
          <w:sz w:val="32"/>
          <w:szCs w:val="32"/>
          <w:shd w:val="clear" w:color="auto" w:fill="FFFFFF"/>
        </w:rPr>
        <w:t>自省委巡视反馈以来，铜陵学院党委深入学习贯彻习近平总书记关于巡视工作的重要讲话精神，严格按照省委巡视要求，切实担当巡视整改主体责任，狠抓巡视整改工作落实，扎实做好巡视“后半篇文章”。</w:t>
      </w:r>
    </w:p>
    <w:p w:rsidR="00F41872" w:rsidRPr="00885E63" w:rsidRDefault="00456805" w:rsidP="0022297A">
      <w:pPr>
        <w:spacing w:line="520" w:lineRule="exact"/>
        <w:ind w:firstLineChars="200" w:firstLine="640"/>
        <w:rPr>
          <w:rStyle w:val="a7"/>
          <w:rFonts w:ascii="黑体" w:eastAsia="黑体" w:hAnsi="黑体" w:cs="黑体"/>
          <w:b w:val="0"/>
          <w:sz w:val="32"/>
          <w:szCs w:val="32"/>
          <w:shd w:val="clear" w:color="auto" w:fill="FFFFFF"/>
        </w:rPr>
      </w:pPr>
      <w:r w:rsidRPr="00885E63">
        <w:rPr>
          <w:rStyle w:val="a7"/>
          <w:rFonts w:ascii="黑体" w:eastAsia="黑体" w:hAnsi="黑体" w:cs="黑体" w:hint="eastAsia"/>
          <w:b w:val="0"/>
          <w:sz w:val="32"/>
          <w:szCs w:val="32"/>
          <w:shd w:val="clear" w:color="auto" w:fill="FFFFFF"/>
        </w:rPr>
        <w:t>一、强化政治责任，加强党的全面领导，切实把巡视整改作为全面从严治党的重要抓手</w:t>
      </w:r>
    </w:p>
    <w:p w:rsidR="00F41872" w:rsidRPr="00885E63" w:rsidRDefault="00456805" w:rsidP="0022297A">
      <w:pPr>
        <w:spacing w:line="520" w:lineRule="exact"/>
        <w:ind w:firstLineChars="200" w:firstLine="640"/>
        <w:rPr>
          <w:rFonts w:ascii="楷体" w:eastAsia="楷体" w:hAnsi="楷体" w:cs="楷体_GB2312"/>
          <w:bCs/>
          <w:sz w:val="32"/>
          <w:szCs w:val="32"/>
        </w:rPr>
      </w:pPr>
      <w:r w:rsidRPr="00885E63">
        <w:rPr>
          <w:rFonts w:ascii="楷体" w:eastAsia="楷体" w:hAnsi="楷体" w:cs="楷体_GB2312" w:hint="eastAsia"/>
          <w:bCs/>
          <w:sz w:val="32"/>
          <w:szCs w:val="32"/>
        </w:rPr>
        <w:t>（一）提高政治站位，统一思想认识</w:t>
      </w:r>
    </w:p>
    <w:p w:rsidR="00F41872" w:rsidRPr="00885E63" w:rsidRDefault="00456805" w:rsidP="0022297A">
      <w:pPr>
        <w:pStyle w:val="a5"/>
        <w:widowControl/>
        <w:spacing w:beforeAutospacing="0" w:afterAutospacing="0" w:line="520" w:lineRule="exact"/>
        <w:ind w:firstLine="640"/>
        <w:jc w:val="both"/>
        <w:rPr>
          <w:rStyle w:val="a7"/>
          <w:rFonts w:ascii="仿宋" w:eastAsia="仿宋" w:hAnsi="仿宋" w:cs="仿宋_GB2312"/>
          <w:bCs/>
          <w:sz w:val="32"/>
          <w:szCs w:val="32"/>
          <w:shd w:val="clear" w:color="auto" w:fill="FFFFFF"/>
        </w:rPr>
      </w:pPr>
      <w:r w:rsidRPr="00885E63">
        <w:rPr>
          <w:rFonts w:ascii="仿宋" w:eastAsia="仿宋" w:hAnsi="仿宋" w:cs="仿宋_GB2312" w:hint="eastAsia"/>
          <w:kern w:val="2"/>
          <w:sz w:val="32"/>
          <w:szCs w:val="32"/>
          <w:shd w:val="clear" w:color="auto" w:fill="FFFFFF"/>
        </w:rPr>
        <w:t>省委巡视指出的问题实事求是、切中要害，提出的整改要求对症下药、精准深刻。校党委切实扛起政治责任，坚持把抓好巡视整改作为一项严肃的政治任务，及时召开巡视整改动员会，传达学习巡视反馈会精神，号召全校党员干部和师生切实</w:t>
      </w:r>
      <w:r w:rsidRPr="00885E63">
        <w:rPr>
          <w:rFonts w:ascii="仿宋" w:eastAsia="仿宋" w:hAnsi="仿宋" w:cs="仿宋_GB2312" w:hint="eastAsia"/>
          <w:kern w:val="2"/>
          <w:sz w:val="32"/>
          <w:szCs w:val="32"/>
          <w:shd w:val="clear" w:color="auto" w:fill="FFFFFF"/>
        </w:rPr>
        <w:lastRenderedPageBreak/>
        <w:t>把思想和行动统一到巡视整改工作上来，切实增强抓好巡视整改的政治自觉和行动自觉。学校党委先后召开19次党委会、9次党委中心组学习、1次校党委领导班子巡视整改专题民主生活会，学校领导班子成员和各牵头部门先后召开14次专题会、38次整改协调会和推进会，对巡视整改工作进行全面深入部署，以强烈的政治担当，坚决扛起抓好巡视整改工作的政治责任和主体责任。</w:t>
      </w:r>
    </w:p>
    <w:p w:rsidR="00F41872" w:rsidRPr="00885E63" w:rsidRDefault="00456805" w:rsidP="0022297A">
      <w:pPr>
        <w:spacing w:line="520" w:lineRule="exact"/>
        <w:ind w:firstLineChars="200" w:firstLine="640"/>
        <w:rPr>
          <w:rFonts w:ascii="楷体" w:eastAsia="楷体" w:hAnsi="楷体" w:cs="楷体_GB2312"/>
          <w:bCs/>
          <w:sz w:val="32"/>
          <w:szCs w:val="32"/>
        </w:rPr>
      </w:pPr>
      <w:r w:rsidRPr="00885E63">
        <w:rPr>
          <w:rFonts w:ascii="楷体" w:eastAsia="楷体" w:hAnsi="楷体" w:cs="楷体_GB2312" w:hint="eastAsia"/>
          <w:bCs/>
          <w:sz w:val="32"/>
          <w:szCs w:val="32"/>
        </w:rPr>
        <w:t>（二）加强组织领导，统筹协调推进</w:t>
      </w:r>
    </w:p>
    <w:p w:rsidR="00F41872" w:rsidRPr="00885E63" w:rsidRDefault="00456805" w:rsidP="0022297A">
      <w:pPr>
        <w:pStyle w:val="a5"/>
        <w:widowControl/>
        <w:spacing w:beforeAutospacing="0" w:afterAutospacing="0" w:line="520" w:lineRule="exact"/>
        <w:ind w:firstLineChars="200" w:firstLine="640"/>
        <w:jc w:val="both"/>
        <w:rPr>
          <w:rFonts w:ascii="仿宋" w:eastAsia="仿宋" w:hAnsi="仿宋" w:cs="仿宋_GB2312"/>
          <w:sz w:val="32"/>
          <w:szCs w:val="32"/>
          <w:shd w:val="clear" w:color="auto" w:fill="FFFFFF"/>
        </w:rPr>
      </w:pPr>
      <w:r w:rsidRPr="00885E63">
        <w:rPr>
          <w:rFonts w:ascii="仿宋" w:eastAsia="仿宋" w:hAnsi="仿宋" w:cs="仿宋_GB2312" w:hint="eastAsia"/>
          <w:kern w:val="2"/>
          <w:sz w:val="32"/>
          <w:szCs w:val="32"/>
          <w:shd w:val="clear" w:color="auto" w:fill="FFFFFF"/>
        </w:rPr>
        <w:t>校党委牢固树立巡视整改“</w:t>
      </w:r>
      <w:r w:rsidRPr="00885E63">
        <w:rPr>
          <w:rFonts w:ascii="仿宋" w:eastAsia="仿宋" w:hAnsi="仿宋" w:cs="仿宋_GB2312"/>
          <w:kern w:val="2"/>
          <w:sz w:val="32"/>
          <w:szCs w:val="32"/>
          <w:shd w:val="clear" w:color="auto" w:fill="FFFFFF"/>
        </w:rPr>
        <w:t>一盘棋”思想</w:t>
      </w:r>
      <w:r w:rsidRPr="00885E63">
        <w:rPr>
          <w:rFonts w:ascii="仿宋" w:eastAsia="仿宋" w:hAnsi="仿宋" w:cs="仿宋_GB2312" w:hint="eastAsia"/>
          <w:kern w:val="2"/>
          <w:sz w:val="32"/>
          <w:szCs w:val="32"/>
          <w:shd w:val="clear" w:color="auto" w:fill="FFFFFF"/>
        </w:rPr>
        <w:t>，坚持</w:t>
      </w:r>
      <w:r w:rsidRPr="00885E63">
        <w:rPr>
          <w:rFonts w:ascii="仿宋" w:eastAsia="仿宋" w:hAnsi="仿宋" w:cs="仿宋_GB2312"/>
          <w:kern w:val="2"/>
          <w:sz w:val="32"/>
          <w:szCs w:val="32"/>
          <w:shd w:val="clear" w:color="auto" w:fill="FFFFFF"/>
        </w:rPr>
        <w:t>系统整改</w:t>
      </w:r>
      <w:r w:rsidRPr="00885E63">
        <w:rPr>
          <w:rFonts w:ascii="仿宋" w:eastAsia="仿宋" w:hAnsi="仿宋" w:cs="仿宋_GB2312" w:hint="eastAsia"/>
          <w:kern w:val="2"/>
          <w:sz w:val="32"/>
          <w:szCs w:val="32"/>
          <w:shd w:val="clear" w:color="auto" w:fill="FFFFFF"/>
        </w:rPr>
        <w:t>，</w:t>
      </w:r>
      <w:r w:rsidRPr="00885E63">
        <w:rPr>
          <w:rFonts w:ascii="仿宋" w:eastAsia="仿宋" w:hAnsi="仿宋" w:cs="仿宋_GB2312"/>
          <w:kern w:val="2"/>
          <w:sz w:val="32"/>
          <w:szCs w:val="32"/>
          <w:shd w:val="clear" w:color="auto" w:fill="FFFFFF"/>
        </w:rPr>
        <w:t>确保巡视组反馈问题的整改零遗漏、全覆盖。</w:t>
      </w:r>
      <w:r w:rsidRPr="00885E63">
        <w:rPr>
          <w:rFonts w:ascii="仿宋" w:eastAsia="仿宋" w:hAnsi="仿宋" w:cs="仿宋_GB2312" w:hint="eastAsia"/>
          <w:kern w:val="2"/>
          <w:sz w:val="32"/>
          <w:szCs w:val="32"/>
          <w:shd w:val="clear" w:color="auto" w:fill="FFFFFF"/>
        </w:rPr>
        <w:t>成立了落实省委巡视反馈意见整改工作领导小组，党委书记丁家云任</w:t>
      </w:r>
      <w:r w:rsidRPr="00885E63">
        <w:rPr>
          <w:rFonts w:ascii="仿宋" w:eastAsia="仿宋" w:hAnsi="仿宋" w:cs="仿宋_GB2312" w:hint="eastAsia"/>
          <w:sz w:val="32"/>
          <w:szCs w:val="32"/>
          <w:shd w:val="clear" w:color="auto" w:fill="FFFFFF"/>
        </w:rPr>
        <w:t>领导小组组长，下设巡视整改办公室。成立了选人用人和意识形态问题两个专项整改工作组，负责选人用人与意识形态工作两个专项整改工作。</w:t>
      </w:r>
      <w:r w:rsidRPr="00885E63">
        <w:rPr>
          <w:rFonts w:ascii="仿宋" w:eastAsia="仿宋" w:hAnsi="仿宋" w:cs="仿宋_GB2312" w:hint="eastAsia"/>
          <w:sz w:val="32"/>
          <w:szCs w:val="32"/>
        </w:rPr>
        <w:t>同步推进省委书记专题会议指出的</w:t>
      </w:r>
      <w:r w:rsidRPr="00885E63">
        <w:rPr>
          <w:rFonts w:ascii="仿宋" w:eastAsia="仿宋" w:hAnsi="仿宋" w:cs="仿宋_GB2312" w:hint="eastAsia"/>
          <w:sz w:val="32"/>
          <w:szCs w:val="32"/>
          <w:shd w:val="clear" w:color="auto" w:fill="FFFFFF"/>
        </w:rPr>
        <w:t>后勤基建领域和招标采购领域两个</w:t>
      </w:r>
      <w:r w:rsidRPr="00885E63">
        <w:rPr>
          <w:rFonts w:ascii="仿宋" w:eastAsia="仿宋" w:hAnsi="仿宋" w:cs="仿宋_GB2312" w:hint="eastAsia"/>
          <w:sz w:val="32"/>
          <w:szCs w:val="32"/>
        </w:rPr>
        <w:t>共性问题整改，统筹抓好省委教育工委部署“党组织作用发挥问题”“</w:t>
      </w:r>
      <w:r w:rsidRPr="00885E63">
        <w:rPr>
          <w:rFonts w:ascii="仿宋" w:eastAsia="仿宋" w:hAnsi="仿宋" w:cs="仿宋_GB2312" w:hint="eastAsia"/>
          <w:sz w:val="32"/>
          <w:szCs w:val="32"/>
          <w:shd w:val="clear" w:color="auto" w:fill="FFFFFF"/>
        </w:rPr>
        <w:t>意识形态问题”“人才队伍建设问题”和“学科建设问题”等4个专项治理，确保巡视整改齐抓共管，衔接有序，系统整改，统筹推进，形成了强大的工作合力。同时，学校党委坚持“两手抓”，一手抓巡视整改，一手抓学校改革发展，将巡视整改工作与落实年度工作相结合，与加快推进地方应用型高水平大学建设、硕士授予权立项单位建设、高峰学科申报等重点工作相互促进，努力实现以巡视整改为契机深化学校综合改革、推动各项事业发展的目标。</w:t>
      </w:r>
    </w:p>
    <w:p w:rsidR="00F41872" w:rsidRPr="00885E63" w:rsidRDefault="00456805" w:rsidP="0022297A">
      <w:pPr>
        <w:spacing w:line="520" w:lineRule="exact"/>
        <w:ind w:firstLineChars="200" w:firstLine="640"/>
        <w:rPr>
          <w:rFonts w:ascii="楷体" w:eastAsia="楷体" w:hAnsi="楷体" w:cs="楷体_GB2312"/>
          <w:bCs/>
          <w:sz w:val="32"/>
          <w:szCs w:val="32"/>
        </w:rPr>
      </w:pPr>
      <w:r w:rsidRPr="00885E63">
        <w:rPr>
          <w:rFonts w:ascii="楷体" w:eastAsia="楷体" w:hAnsi="楷体" w:cs="楷体_GB2312" w:hint="eastAsia"/>
          <w:bCs/>
          <w:sz w:val="32"/>
          <w:szCs w:val="32"/>
        </w:rPr>
        <w:t>（三）压实整改责任，健全工作机制</w:t>
      </w:r>
    </w:p>
    <w:p w:rsidR="00B063AA" w:rsidRPr="00885E63" w:rsidRDefault="00456805" w:rsidP="0022297A">
      <w:pPr>
        <w:pStyle w:val="a5"/>
        <w:widowControl/>
        <w:spacing w:beforeAutospacing="0" w:afterAutospacing="0" w:line="520" w:lineRule="exact"/>
        <w:ind w:firstLineChars="200" w:firstLine="640"/>
        <w:jc w:val="both"/>
        <w:rPr>
          <w:rFonts w:ascii="仿宋" w:eastAsia="仿宋" w:hAnsi="仿宋" w:cs="仿宋_GB2312"/>
          <w:sz w:val="32"/>
          <w:szCs w:val="32"/>
          <w:shd w:val="clear" w:color="auto" w:fill="FFFFFF"/>
        </w:rPr>
      </w:pPr>
      <w:r w:rsidRPr="00885E63">
        <w:rPr>
          <w:rFonts w:ascii="仿宋" w:eastAsia="仿宋" w:hAnsi="仿宋" w:cs="仿宋_GB2312"/>
          <w:sz w:val="32"/>
          <w:szCs w:val="32"/>
          <w:shd w:val="clear" w:color="auto" w:fill="FFFFFF"/>
        </w:rPr>
        <w:t>针对</w:t>
      </w:r>
      <w:r w:rsidRPr="00885E63">
        <w:rPr>
          <w:rFonts w:ascii="仿宋" w:eastAsia="仿宋" w:hAnsi="仿宋" w:cs="仿宋_GB2312" w:hint="eastAsia"/>
          <w:sz w:val="32"/>
          <w:szCs w:val="32"/>
          <w:shd w:val="clear" w:color="auto" w:fill="FFFFFF"/>
        </w:rPr>
        <w:t>省委</w:t>
      </w:r>
      <w:r w:rsidRPr="00885E63">
        <w:rPr>
          <w:rFonts w:ascii="仿宋" w:eastAsia="仿宋" w:hAnsi="仿宋" w:cs="仿宋_GB2312"/>
          <w:sz w:val="32"/>
          <w:szCs w:val="32"/>
          <w:shd w:val="clear" w:color="auto" w:fill="FFFFFF"/>
        </w:rPr>
        <w:t>巡视反馈问题，校党委</w:t>
      </w:r>
      <w:r w:rsidRPr="00885E63">
        <w:rPr>
          <w:rFonts w:ascii="仿宋" w:eastAsia="仿宋" w:hAnsi="仿宋" w:cs="仿宋_GB2312" w:hint="eastAsia"/>
          <w:sz w:val="32"/>
          <w:szCs w:val="32"/>
          <w:shd w:val="clear" w:color="auto" w:fill="FFFFFF"/>
        </w:rPr>
        <w:t>原原本本将反馈指出的问题和整改意见建议逐条梳理、逐项“对账”，研究制定《铜陵</w:t>
      </w:r>
      <w:r w:rsidRPr="00885E63">
        <w:rPr>
          <w:rFonts w:ascii="仿宋" w:eastAsia="仿宋" w:hAnsi="仿宋" w:cs="仿宋_GB2312" w:hint="eastAsia"/>
          <w:sz w:val="32"/>
          <w:szCs w:val="32"/>
          <w:shd w:val="clear" w:color="auto" w:fill="FFFFFF"/>
        </w:rPr>
        <w:lastRenderedPageBreak/>
        <w:t>学院党委关于省委第三巡视组巡视反馈意见整改工作方案》和《省委第三巡视组对铜陵学院党委巡视反馈问题整改清单》，针对4个方面15大项36个具体问题，制定了138项整改措施，明确了责任领导、责任部门、整改时限。学校党委切实担负巡视整改主体责任，坚持以上率下，党委书记认真履行巡视整改第一责任人责任，重要任务亲自部署、整改责任亲自传导、线索处置亲自过问、突出问题亲自督办。党委班子成员严格落实“一岗双责”，牵头负责分管部门整改工作，主动认领任务，将整改任务落实落细。建立台账制，强化过程管理，做到件件有回音、项项都落实，逐条销账；落实周报制，各部门每周向巡视整改办公室报送整改进展情况，整改办每周汇总上报省巡视工作领导小组办公室；实行提示制，在重要时间节点和重点任务落实上，及时提示有关部门加快整改。成立了以校纪委书记为组长的巡视整改专项督查组，加强对整改落实情况的督查督办，把每一项整改任务列入督查督办的内容，督查情况及时向党委会汇报。集中整改期间</w:t>
      </w:r>
      <w:r w:rsidR="00B063AA" w:rsidRPr="00885E63">
        <w:rPr>
          <w:rFonts w:ascii="仿宋" w:eastAsia="仿宋" w:hAnsi="仿宋" w:cs="仿宋_GB2312" w:hint="eastAsia"/>
          <w:sz w:val="32"/>
          <w:szCs w:val="32"/>
          <w:shd w:val="clear" w:color="auto" w:fill="FFFFFF"/>
        </w:rPr>
        <w:t>集中整改期间，</w:t>
      </w:r>
      <w:r w:rsidR="00B063AA" w:rsidRPr="00885E63">
        <w:rPr>
          <w:rFonts w:ascii="仿宋" w:eastAsia="仿宋" w:hAnsi="仿宋" w:cs="仿宋" w:hint="eastAsia"/>
          <w:sz w:val="32"/>
          <w:szCs w:val="32"/>
          <w:shd w:val="clear" w:color="auto" w:fill="FFFFFF"/>
        </w:rPr>
        <w:t>先后召开16次党政联席会议、19次党委会议、8次校长办公会、7次整改工作专题督查和推进会议</w:t>
      </w:r>
      <w:r w:rsidR="00B063AA" w:rsidRPr="00885E63">
        <w:rPr>
          <w:rFonts w:ascii="仿宋" w:eastAsia="仿宋" w:hAnsi="仿宋" w:cs="仿宋_GB2312" w:hint="eastAsia"/>
          <w:sz w:val="32"/>
          <w:szCs w:val="32"/>
          <w:shd w:val="clear" w:color="auto" w:fill="FFFFFF"/>
        </w:rPr>
        <w:t>，保障整改工作有条不紊、持续用力。</w:t>
      </w:r>
    </w:p>
    <w:p w:rsidR="00F41872" w:rsidRPr="00885E63" w:rsidRDefault="00456805" w:rsidP="0022297A">
      <w:pPr>
        <w:spacing w:line="520" w:lineRule="exact"/>
        <w:ind w:firstLineChars="200" w:firstLine="640"/>
        <w:rPr>
          <w:rStyle w:val="a7"/>
          <w:rFonts w:ascii="黑体" w:eastAsia="黑体" w:hAnsi="黑体" w:cs="黑体"/>
          <w:b w:val="0"/>
          <w:sz w:val="32"/>
          <w:szCs w:val="32"/>
          <w:shd w:val="clear" w:color="auto" w:fill="FFFFFF"/>
        </w:rPr>
      </w:pPr>
      <w:r w:rsidRPr="00885E63">
        <w:rPr>
          <w:rStyle w:val="a7"/>
          <w:rFonts w:ascii="黑体" w:eastAsia="黑体" w:hAnsi="黑体" w:cs="黑体" w:hint="eastAsia"/>
          <w:b w:val="0"/>
          <w:sz w:val="32"/>
          <w:szCs w:val="32"/>
          <w:shd w:val="clear" w:color="auto" w:fill="FFFFFF"/>
        </w:rPr>
        <w:t>二、坚持问题导向，聚焦聚力省委巡视反馈的问题，统筹有序推进整改落实工作</w:t>
      </w:r>
    </w:p>
    <w:p w:rsidR="00F41872" w:rsidRPr="00885E63" w:rsidRDefault="00456805" w:rsidP="0022297A">
      <w:pPr>
        <w:pStyle w:val="a5"/>
        <w:widowControl/>
        <w:spacing w:beforeAutospacing="0" w:afterAutospacing="0" w:line="520" w:lineRule="exact"/>
        <w:ind w:firstLine="560"/>
        <w:jc w:val="both"/>
        <w:rPr>
          <w:rFonts w:ascii="仿宋" w:eastAsia="仿宋" w:hAnsi="仿宋" w:cs="仿宋"/>
          <w:b/>
          <w:bCs/>
          <w:sz w:val="32"/>
          <w:szCs w:val="32"/>
          <w:shd w:val="clear" w:color="auto" w:fill="FFFFFF"/>
        </w:rPr>
      </w:pPr>
      <w:r w:rsidRPr="00885E63">
        <w:rPr>
          <w:rFonts w:ascii="仿宋" w:eastAsia="仿宋" w:hAnsi="仿宋" w:cs="仿宋" w:hint="eastAsia"/>
          <w:sz w:val="32"/>
          <w:szCs w:val="32"/>
          <w:shd w:val="clear" w:color="auto" w:fill="FFFFFF"/>
        </w:rPr>
        <w:t>学校党委坚持效果导向，聚焦问题，刀刃向内，以巡视整改的实际行动践行“两个维护”，切实把整改落实成效体现到工作高质量发展上，经过近3个月的集中努力，学校巡视整改工作取得了阶段性成果。</w:t>
      </w:r>
      <w:r w:rsidR="00B063AA" w:rsidRPr="00885E63">
        <w:rPr>
          <w:rFonts w:ascii="仿宋" w:eastAsia="仿宋" w:hAnsi="仿宋" w:cs="仿宋" w:hint="eastAsia"/>
          <w:sz w:val="32"/>
          <w:szCs w:val="32"/>
          <w:shd w:val="clear" w:color="auto" w:fill="FFFFFF"/>
        </w:rPr>
        <w:t>截至目前，省委巡视组反馈的36个问题，现已完成32个，基本完成3个，正在推进1个,138项整改措施有序推进，现已完成130项。</w:t>
      </w:r>
    </w:p>
    <w:p w:rsidR="00F41872" w:rsidRPr="00885E63" w:rsidRDefault="00456805" w:rsidP="0022297A">
      <w:pPr>
        <w:spacing w:line="520" w:lineRule="exact"/>
        <w:ind w:firstLineChars="200" w:firstLine="640"/>
        <w:rPr>
          <w:rFonts w:ascii="楷体" w:eastAsia="楷体" w:hAnsi="楷体" w:cs="楷体"/>
          <w:bCs/>
          <w:sz w:val="32"/>
          <w:szCs w:val="32"/>
        </w:rPr>
      </w:pPr>
      <w:r w:rsidRPr="00885E63">
        <w:rPr>
          <w:rFonts w:ascii="楷体" w:eastAsia="楷体" w:hAnsi="楷体" w:cs="楷体" w:hint="eastAsia"/>
          <w:bCs/>
          <w:sz w:val="32"/>
          <w:szCs w:val="32"/>
        </w:rPr>
        <w:lastRenderedPageBreak/>
        <w:t>（一）贯彻落实党的路线方针政策和中央以及省委重大决策部署方面问题整改</w:t>
      </w:r>
    </w:p>
    <w:p w:rsidR="00F41872" w:rsidRPr="00885E63" w:rsidRDefault="00456805" w:rsidP="0022297A">
      <w:pPr>
        <w:spacing w:line="520" w:lineRule="exact"/>
        <w:ind w:firstLineChars="200" w:firstLine="643"/>
        <w:rPr>
          <w:rFonts w:ascii="仿宋" w:eastAsia="仿宋" w:hAnsi="仿宋" w:cs="仿宋"/>
          <w:b/>
          <w:bCs/>
          <w:kern w:val="0"/>
          <w:sz w:val="32"/>
          <w:szCs w:val="32"/>
          <w:shd w:val="clear" w:color="auto" w:fill="FFFFFF"/>
        </w:rPr>
      </w:pPr>
      <w:r w:rsidRPr="00885E63">
        <w:rPr>
          <w:rFonts w:ascii="仿宋" w:eastAsia="仿宋" w:hAnsi="仿宋" w:cs="仿宋" w:hint="eastAsia"/>
          <w:b/>
          <w:bCs/>
          <w:kern w:val="0"/>
          <w:sz w:val="32"/>
          <w:szCs w:val="32"/>
          <w:shd w:val="clear" w:color="auto" w:fill="FFFFFF"/>
        </w:rPr>
        <w:t>1.关于学习贯彻习近平新时代中国特色社会主义思想不够深入问题</w:t>
      </w:r>
    </w:p>
    <w:p w:rsidR="00F41872" w:rsidRPr="00885E63" w:rsidRDefault="00456805" w:rsidP="0022297A">
      <w:pPr>
        <w:spacing w:line="520" w:lineRule="exact"/>
        <w:ind w:firstLineChars="150" w:firstLine="480"/>
        <w:rPr>
          <w:rFonts w:ascii="仿宋" w:eastAsia="仿宋" w:hAnsi="仿宋" w:cs="仿宋"/>
          <w:kern w:val="0"/>
          <w:sz w:val="32"/>
          <w:szCs w:val="32"/>
          <w:shd w:val="clear" w:color="auto" w:fill="FFFFFF"/>
        </w:rPr>
      </w:pPr>
      <w:r w:rsidRPr="00885E63">
        <w:rPr>
          <w:rFonts w:ascii="仿宋" w:eastAsia="仿宋" w:hAnsi="仿宋" w:cs="仿宋" w:hint="eastAsia"/>
          <w:kern w:val="0"/>
          <w:sz w:val="32"/>
          <w:szCs w:val="32"/>
          <w:shd w:val="clear" w:color="auto" w:fill="FFFFFF"/>
        </w:rPr>
        <w:t>（1）针对理论学习浮于表面。理论中心组学习多以传达文件为主，2016年以来仅安排9次研讨，其中2017年为空白。问卷调查和谈话普遍反映存在学做“两张皮”现象问题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强化集体研讨。深入学习贯彻党的十九大和十九届二中、三中、四中、五中全会精神和习近平新时代中国特色社会主义思想，引领广大师生进一步增强“四个意识”，坚定“四个自信”，更加自觉地做到“两个维护”。不断完善理论学习制度，增强理论学习实效。召开9次党委中心组学习研讨会，采取“自学+集中学习研讨”方式，原原本本学习《习近平谈治国理政》第一、二、三卷，及时跟进学习习近平总书记在中央党校（国家行政学院）中青年干部培训班开班式上的重要讲话、在深圳经济特区建立40周年庆祝大会上的重要讲话、给中国戏曲学院师生的回信等内容，围绕学习贯彻习近平总书记关于教育的重要论述、落实立德树人根本任务展开研讨，领导班子带头坚持读原著学原文悟原理，努力做到“往深里走、往心里走、往实里走”，增强“育人先育己”的思想自觉，进一步提高政治站位。</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坚持学用结合。深入学习贯彻十九届五中全会精神和习近平总书记考察安徽重要讲话指示精神。召开中心组学习扩大会议，专题研讨习近平总书记考察安徽和在合肥主持召开扎实推进长三角一体化发展座谈会重要讲话指示精神，结合“十四五”发展目标、地方应用型高水平大学建设任务等学校中心</w:t>
      </w:r>
      <w:r w:rsidRPr="00885E63">
        <w:rPr>
          <w:rFonts w:ascii="仿宋" w:eastAsia="仿宋" w:hAnsi="仿宋" w:cs="仿宋" w:hint="eastAsia"/>
          <w:sz w:val="32"/>
          <w:szCs w:val="32"/>
        </w:rPr>
        <w:lastRenderedPageBreak/>
        <w:t>工作，制定了《铜陵学院深入学习宣传贯彻党的十九届五中全会精神方案》，印发了《铜陵学院深入学习宣传贯彻习近平总书记考察安徽重要讲话精神的通知》。领导班子成员走上讲台，走近师生，走进各个院部，带头宣讲十九届五中全会和习近平总书记考察安徽重要讲话指示精神，坚定不移把习近平总书记重要讲话精神学懂弄通做实，用以武装头脑、指导实践、推动工作。</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kern w:val="0"/>
          <w:sz w:val="32"/>
          <w:szCs w:val="32"/>
        </w:rPr>
        <w:t>三是丰富学习载体。</w:t>
      </w:r>
      <w:r w:rsidRPr="00885E63">
        <w:rPr>
          <w:rFonts w:ascii="仿宋" w:eastAsia="仿宋" w:hAnsi="仿宋" w:cs="仿宋" w:hint="eastAsia"/>
          <w:sz w:val="32"/>
          <w:szCs w:val="32"/>
          <w:shd w:val="clear" w:color="auto" w:fill="FFFFFF"/>
        </w:rPr>
        <w:t>通过讲座、论坛、座谈会、网络载体等形式，开展专题学习。邀请省委党校（安徽行政学院）决策咨询部主任、党的建设与国家治理研究院执行院长张彪教授来我校开展习近平总书记考察安徽重要讲话指示精神和《习近平谈治国理政》第三卷精神宣讲。学院官网开设“学习进行时”专栏，集中宣传习近平新时代中国特色社会主义思想。各二级党组织也通过中心组学习、党员活动等方式深入学习习近平总书记最新重要讲话精神。</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四是完善学习机制。修订《铜陵学院党委理论学习中心组学习制度》，</w:t>
      </w:r>
      <w:r w:rsidRPr="00885E63">
        <w:rPr>
          <w:rFonts w:ascii="仿宋" w:eastAsia="仿宋" w:hAnsi="仿宋" w:cs="仿宋" w:hint="eastAsia"/>
          <w:sz w:val="32"/>
          <w:szCs w:val="32"/>
          <w:shd w:val="clear" w:color="auto" w:fill="FFFFFF"/>
        </w:rPr>
        <w:t>明确学校、院部单位、党员个人不同层次理论学习的内容和形式，从“关键少数”向全体党员延伸，</w:t>
      </w:r>
      <w:r w:rsidRPr="00885E63">
        <w:rPr>
          <w:rFonts w:ascii="仿宋" w:eastAsia="仿宋" w:hAnsi="仿宋" w:cs="仿宋" w:hint="eastAsia"/>
          <w:sz w:val="32"/>
          <w:szCs w:val="32"/>
        </w:rPr>
        <w:t>加强对二级党组织理论学习的指导和督查。</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2）针对学校治理体系不健全。贯彻十九届四中全会精神滞后，未专题研究推动落实。2017年以来新建（修订）制度189项，有的与上级文件相悖，有的缺乏可操作性，有的刚性不足。管理水平低、漏洞大，近三年发生电信网络诈骗225起，学校浴室短期内多次发生盗窃案，老校区统筹规划不合理，教学设施设备多有闲置问题</w:t>
      </w:r>
    </w:p>
    <w:p w:rsidR="00B063AA" w:rsidRPr="00885E63" w:rsidRDefault="00B063AA" w:rsidP="0022297A">
      <w:pPr>
        <w:spacing w:line="520" w:lineRule="exact"/>
        <w:ind w:firstLineChars="200" w:firstLine="640"/>
        <w:rPr>
          <w:rFonts w:ascii="仿宋" w:eastAsia="仿宋" w:hAnsi="仿宋" w:cs="仿宋"/>
          <w:sz w:val="32"/>
          <w:szCs w:val="32"/>
          <w:shd w:val="clear" w:color="auto" w:fill="FFFFFF"/>
        </w:rPr>
      </w:pPr>
      <w:r w:rsidRPr="00885E63">
        <w:rPr>
          <w:rFonts w:ascii="仿宋" w:eastAsia="仿宋" w:hAnsi="仿宋" w:hint="eastAsia"/>
          <w:bCs/>
          <w:sz w:val="32"/>
          <w:szCs w:val="32"/>
        </w:rPr>
        <w:t>一是</w:t>
      </w:r>
      <w:r w:rsidRPr="00885E63">
        <w:rPr>
          <w:rFonts w:ascii="仿宋" w:eastAsia="仿宋" w:hAnsi="仿宋" w:cs="仿宋" w:hint="eastAsia"/>
          <w:sz w:val="32"/>
          <w:szCs w:val="32"/>
        </w:rPr>
        <w:t>健全和完善学校规章制度。深入贯彻落实十九届四中</w:t>
      </w:r>
      <w:r w:rsidRPr="00885E63">
        <w:rPr>
          <w:rFonts w:ascii="仿宋" w:eastAsia="仿宋" w:hAnsi="仿宋" w:cs="仿宋" w:hint="eastAsia"/>
          <w:sz w:val="32"/>
          <w:szCs w:val="32"/>
        </w:rPr>
        <w:lastRenderedPageBreak/>
        <w:t>全会精神,召开党委中心组学习会,集中开展学习研讨。</w:t>
      </w:r>
      <w:r w:rsidRPr="00885E63">
        <w:rPr>
          <w:rFonts w:ascii="仿宋" w:eastAsia="仿宋" w:hAnsi="仿宋" w:cs="仿宋" w:hint="eastAsia"/>
          <w:sz w:val="32"/>
          <w:szCs w:val="32"/>
          <w:shd w:val="clear" w:color="auto" w:fill="FFFFFF"/>
        </w:rPr>
        <w:t>结合巡视整改，以《铜陵学院章程》为纲目，开展规章制度废改立释工作，系统梳理现有的各项规章制度，对实践检验行之有效的，长期坚持；对不适应新形势新任务新要求，存在制度漏洞、制度缺失、制度失效问题的，逐一加以改进和完善，</w:t>
      </w:r>
      <w:r w:rsidRPr="00885E63">
        <w:rPr>
          <w:rFonts w:ascii="仿宋" w:eastAsia="仿宋" w:hAnsi="仿宋" w:cs="仿宋" w:hint="eastAsia"/>
          <w:sz w:val="32"/>
          <w:szCs w:val="32"/>
        </w:rPr>
        <w:t>修订新建学校规章制度67项</w:t>
      </w:r>
      <w:r w:rsidRPr="00885E63">
        <w:rPr>
          <w:rFonts w:ascii="仿宋" w:eastAsia="仿宋" w:hAnsi="仿宋" w:cs="仿宋" w:hint="eastAsia"/>
          <w:sz w:val="32"/>
          <w:szCs w:val="32"/>
          <w:shd w:val="clear" w:color="auto" w:fill="FFFFFF"/>
        </w:rPr>
        <w:t>。</w:t>
      </w:r>
    </w:p>
    <w:p w:rsidR="00B063AA" w:rsidRPr="00885E63" w:rsidRDefault="00B063AA" w:rsidP="0022297A">
      <w:pPr>
        <w:spacing w:line="520" w:lineRule="exact"/>
        <w:ind w:firstLineChars="200" w:firstLine="640"/>
        <w:rPr>
          <w:rFonts w:ascii="仿宋" w:eastAsia="仿宋" w:hAnsi="仿宋" w:cs="仿宋"/>
          <w:sz w:val="32"/>
          <w:szCs w:val="32"/>
          <w:shd w:val="clear" w:color="auto" w:fill="FFFFFF"/>
        </w:rPr>
      </w:pPr>
      <w:r w:rsidRPr="00885E63">
        <w:rPr>
          <w:rFonts w:ascii="仿宋" w:eastAsia="仿宋" w:hAnsi="仿宋" w:cs="仿宋" w:hint="eastAsia"/>
          <w:sz w:val="32"/>
          <w:szCs w:val="32"/>
        </w:rPr>
        <w:t>二是</w:t>
      </w:r>
      <w:r w:rsidRPr="00885E63">
        <w:rPr>
          <w:rFonts w:ascii="仿宋" w:eastAsia="仿宋" w:hAnsi="仿宋" w:hint="eastAsia"/>
          <w:sz w:val="32"/>
          <w:szCs w:val="32"/>
        </w:rPr>
        <w:t>切实加强校园安全保卫工作。</w:t>
      </w:r>
      <w:r w:rsidRPr="00885E63">
        <w:rPr>
          <w:rFonts w:ascii="仿宋" w:eastAsia="仿宋" w:hAnsi="仿宋"/>
          <w:sz w:val="32"/>
          <w:szCs w:val="32"/>
        </w:rPr>
        <w:t>学校党委会、校长办公会</w:t>
      </w:r>
      <w:r w:rsidRPr="00885E63">
        <w:rPr>
          <w:rFonts w:ascii="仿宋" w:eastAsia="仿宋" w:hAnsi="仿宋" w:hint="eastAsia"/>
          <w:sz w:val="32"/>
          <w:szCs w:val="32"/>
        </w:rPr>
        <w:t>专题研究</w:t>
      </w:r>
      <w:r w:rsidRPr="00885E63">
        <w:rPr>
          <w:rFonts w:ascii="仿宋" w:eastAsia="仿宋" w:hAnsi="仿宋"/>
          <w:sz w:val="32"/>
          <w:szCs w:val="32"/>
        </w:rPr>
        <w:t>校园安全工作</w:t>
      </w:r>
      <w:r w:rsidRPr="00885E63">
        <w:rPr>
          <w:rFonts w:ascii="仿宋" w:eastAsia="仿宋" w:hAnsi="仿宋" w:hint="eastAsia"/>
          <w:sz w:val="32"/>
          <w:szCs w:val="32"/>
        </w:rPr>
        <w:t>，</w:t>
      </w:r>
      <w:r w:rsidRPr="00885E63">
        <w:rPr>
          <w:rFonts w:ascii="仿宋" w:eastAsia="仿宋" w:hAnsi="仿宋"/>
          <w:sz w:val="32"/>
          <w:szCs w:val="32"/>
        </w:rPr>
        <w:t>校领导带队开展冬季校园安全大检查</w:t>
      </w:r>
      <w:r w:rsidRPr="00885E63">
        <w:rPr>
          <w:rFonts w:ascii="仿宋" w:eastAsia="仿宋" w:hAnsi="仿宋" w:hint="eastAsia"/>
          <w:sz w:val="32"/>
          <w:szCs w:val="32"/>
        </w:rPr>
        <w:t>，</w:t>
      </w:r>
      <w:r w:rsidRPr="00885E63">
        <w:rPr>
          <w:rFonts w:ascii="仿宋" w:eastAsia="仿宋" w:hAnsi="仿宋"/>
          <w:sz w:val="32"/>
          <w:szCs w:val="32"/>
        </w:rPr>
        <w:t>及时排查和消除校园安全隐患</w:t>
      </w:r>
      <w:r w:rsidRPr="00885E63">
        <w:rPr>
          <w:rFonts w:ascii="仿宋" w:eastAsia="仿宋" w:hAnsi="仿宋" w:hint="eastAsia"/>
          <w:sz w:val="32"/>
          <w:szCs w:val="32"/>
        </w:rPr>
        <w:t>，并集中进行治理；加强学校警务站建设，建立与开发区公安分局警校联动会议机制。学生处、</w:t>
      </w:r>
      <w:r w:rsidRPr="00885E63">
        <w:rPr>
          <w:rFonts w:ascii="仿宋" w:eastAsia="仿宋" w:hAnsi="仿宋"/>
          <w:sz w:val="32"/>
          <w:szCs w:val="32"/>
        </w:rPr>
        <w:t>保卫处、宣传部、信息处、团委</w:t>
      </w:r>
      <w:r w:rsidRPr="00885E63">
        <w:rPr>
          <w:rFonts w:ascii="仿宋" w:eastAsia="仿宋" w:hAnsi="仿宋" w:hint="eastAsia"/>
          <w:sz w:val="32"/>
          <w:szCs w:val="32"/>
        </w:rPr>
        <w:t>等学校职能部门</w:t>
      </w:r>
      <w:r w:rsidRPr="00885E63">
        <w:rPr>
          <w:rFonts w:ascii="仿宋" w:eastAsia="仿宋" w:hAnsi="仿宋"/>
          <w:sz w:val="32"/>
          <w:szCs w:val="32"/>
        </w:rPr>
        <w:t>与开发区公安分局</w:t>
      </w:r>
      <w:r w:rsidRPr="00885E63">
        <w:rPr>
          <w:rFonts w:ascii="仿宋" w:eastAsia="仿宋" w:hAnsi="仿宋" w:hint="eastAsia"/>
          <w:sz w:val="32"/>
          <w:szCs w:val="32"/>
        </w:rPr>
        <w:t>定期</w:t>
      </w:r>
      <w:r w:rsidRPr="00885E63">
        <w:rPr>
          <w:rFonts w:ascii="仿宋" w:eastAsia="仿宋" w:hAnsi="仿宋"/>
          <w:sz w:val="32"/>
          <w:szCs w:val="32"/>
        </w:rPr>
        <w:t>召开警校联动会议，</w:t>
      </w:r>
      <w:r w:rsidRPr="00885E63">
        <w:rPr>
          <w:rFonts w:ascii="仿宋" w:eastAsia="仿宋" w:hAnsi="仿宋" w:hint="eastAsia"/>
          <w:sz w:val="32"/>
          <w:szCs w:val="32"/>
        </w:rPr>
        <w:t>面向全校学生开展防电信诈骗、反传销、防震减灾、消防安全等各类专题安全讲座。加强学生安全教育，提高学生安全防范意识。严格落实人防物防技防措施，强化学校内部浴室等重点场所的安全管理。</w:t>
      </w:r>
    </w:p>
    <w:p w:rsidR="00B063AA" w:rsidRPr="00885E63" w:rsidRDefault="00B063AA" w:rsidP="0022297A">
      <w:pPr>
        <w:spacing w:line="520" w:lineRule="exact"/>
        <w:ind w:firstLineChars="200" w:firstLine="640"/>
        <w:rPr>
          <w:rFonts w:ascii="仿宋" w:eastAsia="仿宋" w:hAnsi="仿宋"/>
          <w:sz w:val="32"/>
          <w:szCs w:val="32"/>
        </w:rPr>
      </w:pPr>
      <w:r w:rsidRPr="00885E63">
        <w:rPr>
          <w:rFonts w:ascii="仿宋" w:eastAsia="仿宋" w:hAnsi="仿宋" w:hint="eastAsia"/>
          <w:sz w:val="32"/>
          <w:szCs w:val="32"/>
        </w:rPr>
        <w:t>三是切实加强学生安全教育宣传工作。通过易班平台、今日校园APP，</w:t>
      </w:r>
      <w:r w:rsidRPr="00885E63">
        <w:rPr>
          <w:rFonts w:ascii="仿宋" w:eastAsia="仿宋" w:hAnsi="仿宋"/>
          <w:sz w:val="32"/>
          <w:szCs w:val="32"/>
        </w:rPr>
        <w:t>面向2020级新生实施</w:t>
      </w:r>
      <w:r w:rsidRPr="00885E63">
        <w:rPr>
          <w:rFonts w:ascii="仿宋" w:eastAsia="仿宋" w:hAnsi="仿宋" w:hint="eastAsia"/>
          <w:sz w:val="32"/>
          <w:szCs w:val="32"/>
        </w:rPr>
        <w:t>“</w:t>
      </w:r>
      <w:r w:rsidRPr="00885E63">
        <w:rPr>
          <w:rFonts w:ascii="仿宋" w:eastAsia="仿宋" w:hAnsi="仿宋"/>
          <w:sz w:val="32"/>
          <w:szCs w:val="32"/>
        </w:rPr>
        <w:t>互联网+安全教育</w:t>
      </w:r>
      <w:r w:rsidRPr="00885E63">
        <w:rPr>
          <w:rFonts w:ascii="仿宋" w:eastAsia="仿宋" w:hAnsi="仿宋" w:hint="eastAsia"/>
          <w:sz w:val="32"/>
          <w:szCs w:val="32"/>
        </w:rPr>
        <w:t>”，向全校学生发布《教育部提醒广大学生警惕不良“网络贷款”》和《防电子诈骗，我们在行动：经开分局与铜陵学院师生合作制作反电诈视频》</w:t>
      </w:r>
      <w:r w:rsidRPr="00885E63">
        <w:rPr>
          <w:rFonts w:ascii="仿宋" w:eastAsia="仿宋" w:hAnsi="仿宋"/>
          <w:sz w:val="32"/>
          <w:szCs w:val="32"/>
        </w:rPr>
        <w:t>《关于面向2020级同学开设消防宣传周的通知》《关于进一步增强做好冬季疫情防控工作的通知》</w:t>
      </w:r>
      <w:r w:rsidRPr="00885E63">
        <w:rPr>
          <w:rFonts w:ascii="仿宋" w:eastAsia="仿宋" w:hAnsi="仿宋" w:hint="eastAsia"/>
          <w:sz w:val="32"/>
          <w:szCs w:val="32"/>
        </w:rPr>
        <w:t>等各类安全提醒，</w:t>
      </w:r>
      <w:r w:rsidRPr="00885E63">
        <w:rPr>
          <w:rFonts w:ascii="仿宋" w:eastAsia="仿宋" w:hAnsi="仿宋"/>
          <w:sz w:val="32"/>
          <w:szCs w:val="32"/>
        </w:rPr>
        <w:t>开展</w:t>
      </w:r>
      <w:r w:rsidRPr="00885E63">
        <w:rPr>
          <w:rFonts w:ascii="仿宋" w:eastAsia="仿宋" w:hAnsi="仿宋" w:hint="eastAsia"/>
          <w:sz w:val="32"/>
          <w:szCs w:val="32"/>
        </w:rPr>
        <w:t>校园</w:t>
      </w:r>
      <w:r w:rsidRPr="00885E63">
        <w:rPr>
          <w:rFonts w:ascii="仿宋" w:eastAsia="仿宋" w:hAnsi="仿宋"/>
          <w:sz w:val="32"/>
          <w:szCs w:val="32"/>
        </w:rPr>
        <w:t>消防和疫情</w:t>
      </w:r>
      <w:r w:rsidRPr="00885E63">
        <w:rPr>
          <w:rFonts w:ascii="仿宋" w:eastAsia="仿宋" w:hAnsi="仿宋" w:hint="eastAsia"/>
          <w:sz w:val="32"/>
          <w:szCs w:val="32"/>
        </w:rPr>
        <w:t>防控</w:t>
      </w:r>
      <w:r w:rsidRPr="00885E63">
        <w:rPr>
          <w:rFonts w:ascii="仿宋" w:eastAsia="仿宋" w:hAnsi="仿宋"/>
          <w:sz w:val="32"/>
          <w:szCs w:val="32"/>
        </w:rPr>
        <w:t>安全</w:t>
      </w:r>
      <w:r w:rsidRPr="00885E63">
        <w:rPr>
          <w:rFonts w:ascii="仿宋" w:eastAsia="仿宋" w:hAnsi="仿宋" w:hint="eastAsia"/>
          <w:sz w:val="32"/>
          <w:szCs w:val="32"/>
        </w:rPr>
        <w:t>宣传</w:t>
      </w:r>
      <w:r w:rsidRPr="00885E63">
        <w:rPr>
          <w:rFonts w:ascii="仿宋" w:eastAsia="仿宋" w:hAnsi="仿宋"/>
          <w:sz w:val="32"/>
          <w:szCs w:val="32"/>
        </w:rPr>
        <w:t>教育</w:t>
      </w:r>
      <w:r w:rsidRPr="00885E63">
        <w:rPr>
          <w:rFonts w:ascii="仿宋" w:eastAsia="仿宋" w:hAnsi="仿宋" w:hint="eastAsia"/>
          <w:sz w:val="32"/>
          <w:szCs w:val="32"/>
        </w:rPr>
        <w:t>工作</w:t>
      </w:r>
      <w:r w:rsidRPr="00885E63">
        <w:rPr>
          <w:rFonts w:ascii="仿宋" w:eastAsia="仿宋" w:hAnsi="仿宋"/>
          <w:sz w:val="32"/>
          <w:szCs w:val="32"/>
        </w:rPr>
        <w:t>。</w:t>
      </w:r>
      <w:r w:rsidRPr="00885E63">
        <w:rPr>
          <w:rFonts w:ascii="仿宋" w:eastAsia="仿宋" w:hAnsi="仿宋" w:hint="eastAsia"/>
          <w:sz w:val="32"/>
          <w:szCs w:val="32"/>
        </w:rPr>
        <w:t>学生确认率达到95%以上。</w:t>
      </w:r>
    </w:p>
    <w:p w:rsidR="00B063AA" w:rsidRPr="00885E63" w:rsidRDefault="00B063AA" w:rsidP="0022297A">
      <w:pPr>
        <w:spacing w:line="520" w:lineRule="exact"/>
        <w:ind w:firstLineChars="200" w:firstLine="640"/>
        <w:rPr>
          <w:rFonts w:ascii="仿宋" w:eastAsia="仿宋" w:hAnsi="仿宋"/>
          <w:sz w:val="32"/>
          <w:szCs w:val="32"/>
        </w:rPr>
      </w:pPr>
      <w:r w:rsidRPr="00885E63">
        <w:rPr>
          <w:rFonts w:ascii="仿宋" w:eastAsia="仿宋" w:hAnsi="仿宋" w:hint="eastAsia"/>
          <w:sz w:val="32"/>
          <w:szCs w:val="32"/>
        </w:rPr>
        <w:t>四是</w:t>
      </w:r>
      <w:r w:rsidRPr="00885E63">
        <w:rPr>
          <w:rFonts w:ascii="仿宋" w:eastAsia="仿宋" w:hAnsi="仿宋" w:hint="eastAsia"/>
          <w:bCs/>
          <w:sz w:val="32"/>
          <w:szCs w:val="32"/>
        </w:rPr>
        <w:t>加强老校区的统筹规划和有效使用。制定了老校区改造、维修规划。</w:t>
      </w:r>
      <w:r w:rsidRPr="00885E63">
        <w:rPr>
          <w:rFonts w:ascii="仿宋" w:eastAsia="仿宋" w:hAnsi="仿宋" w:hint="eastAsia"/>
          <w:sz w:val="32"/>
          <w:szCs w:val="32"/>
        </w:rPr>
        <w:t>学校近年来投入近2000万元维修改造了老校区的教学楼、学生公寓、体育馆、食堂、运动场、大门、道路、</w:t>
      </w:r>
      <w:r w:rsidRPr="00885E63">
        <w:rPr>
          <w:rFonts w:ascii="仿宋" w:eastAsia="仿宋" w:hAnsi="仿宋" w:hint="eastAsia"/>
          <w:sz w:val="32"/>
          <w:szCs w:val="32"/>
        </w:rPr>
        <w:lastRenderedPageBreak/>
        <w:t>管网等，实施了校园景观绿化美化亮化工程，目前老校区的基础设施较为完善，校园面貌大为改观；加强对老校区的管理与使用，基础教学设施利用率大为提高，老校区的教室、语音室、多媒体教室、计算机房、学生公寓、食堂、运动场所、图书馆等设施设备一直都在正常使用，学校每年均安排3个以上学院1000名左右学生在老校区学习、生活，开展继续教育学院业余、函授等教学活动，在老校区安排了部分教学院部、继续教育学院、教学督导、工作督查员和关工委指导员的办公场所以及老干部活动中心、老年大学、教职工活动中心。随着在校生规模的扩大，2021年将继续安排地方专项债1000多万元用于相关设施维修改造，2021年继续增加在老校区学习、生活的全日制学生数；在“十三五”老校区规划的基础上，结合“十四五”事业发展规划的制订，进一步完善修订老校区的规划设计，加快新老校区资源整合，优化资源配置，完善老校区办学功能。</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bCs/>
          <w:sz w:val="32"/>
          <w:szCs w:val="32"/>
        </w:rPr>
        <w:t>（3）针对疫情防控不够精细。防疫物资准备不充分，应急预案不够细致，运送发热学生缺乏防护装备，与地方专业部门未建立有效衔接机制。学生网上咨询“开学返校”“线上考试”等未见正面回应问题</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一</w:t>
      </w:r>
      <w:r w:rsidRPr="00885E63">
        <w:rPr>
          <w:rFonts w:ascii="仿宋" w:eastAsia="仿宋" w:hAnsi="仿宋" w:cs="仿宋" w:hint="eastAsia"/>
          <w:sz w:val="32"/>
          <w:szCs w:val="32"/>
        </w:rPr>
        <w:t>是健全方案持续从严管理。按照常态化疫情防控要求，坚决贯彻落实习近平总书记关于疫情防控工作的一系列重要讲话和指示精神，全面落实好党中央国务院和省委省政府的决策部署，认真落实省委教育工委省教育厅的工作要求，坚决落实“外防输入”“内防反弹”，坚决克服侥幸心理，杜绝麻痹大意，严格管控校门，坚决做到“六个一律”和“八个到位”，坚决防止疫情在校园发生和扩散。周密制定新生入学工作方案、</w:t>
      </w:r>
      <w:r w:rsidRPr="00885E63">
        <w:rPr>
          <w:rFonts w:ascii="仿宋" w:eastAsia="仿宋" w:hAnsi="仿宋" w:cs="仿宋" w:hint="eastAsia"/>
          <w:sz w:val="32"/>
          <w:szCs w:val="32"/>
        </w:rPr>
        <w:lastRenderedPageBreak/>
        <w:t>应急预案和国庆、中秋假期以及在校期间疫情防控方案，持续从严加强常态化疫情防控期间疫情监测、信息报送、重点人员包保、值班值守、中高风险地区关联史人员摸排</w:t>
      </w:r>
      <w:r w:rsidRPr="00885E63">
        <w:rPr>
          <w:rFonts w:ascii="仿宋" w:eastAsia="仿宋" w:hAnsi="仿宋" w:cs="仿宋" w:hint="eastAsia"/>
          <w:bCs/>
          <w:sz w:val="32"/>
          <w:szCs w:val="32"/>
        </w:rPr>
        <w:t>等疫情防控工作，保证了学校正常的教学秩序。</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二是进一步完善市校、家校联防联控机制。积极与铜陵市疫情防控工作应急指挥部、铜陵市教体局、铜陵市卫健委等搭建对接平台，专人负责、互通信息、共同应对疫情防控；主动与铜陵市铜官区应急指挥部、学苑社区等联系沟通、协助配合，实现群防群治；开辟绿色通道，与铜陵市第二人民医院建立发热病人诊治对接机制；密切家校联动，认真做好相关师生抽样核酸检测等，通过“大数据”密切关注全校师生员工健康状况，确保校园安全平稳。</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三是全力做好常态化疫情防控工作。坚持实行学生晨午晚检日报和宿舍查寝打卡登记，继续开展缺课缺勤追踪和防疫宣传教育，严格师生外出请销假管理，时刻掌握师生动态，织密疫情防线；继续落实校园相对封闭管理，加强教职工等人员进出校园和返校审批管理，严格执行来访人员事先审批制度，确保校门管控到位；指定专车运送发热学生，指定配备必要防护用品；持续开展校园环境卫生整治工作，加强重点场所和重大活动管理，储备足够的疫情防控物资。</w:t>
      </w:r>
    </w:p>
    <w:p w:rsidR="00F41872" w:rsidRPr="00885E63" w:rsidRDefault="00456805" w:rsidP="0022297A">
      <w:pPr>
        <w:spacing w:line="520" w:lineRule="exact"/>
        <w:ind w:firstLineChars="200" w:firstLine="640"/>
        <w:rPr>
          <w:rFonts w:ascii="仿宋" w:eastAsia="仿宋" w:hAnsi="仿宋"/>
          <w:sz w:val="32"/>
          <w:szCs w:val="32"/>
        </w:rPr>
      </w:pPr>
      <w:r w:rsidRPr="00885E63">
        <w:rPr>
          <w:rFonts w:ascii="仿宋" w:eastAsia="仿宋" w:hAnsi="仿宋" w:cs="仿宋" w:hint="eastAsia"/>
          <w:bCs/>
          <w:sz w:val="32"/>
          <w:szCs w:val="32"/>
        </w:rPr>
        <w:t>四是</w:t>
      </w:r>
      <w:r w:rsidRPr="00885E63">
        <w:rPr>
          <w:rFonts w:ascii="仿宋" w:eastAsia="仿宋" w:hAnsi="仿宋" w:hint="eastAsia"/>
          <w:sz w:val="32"/>
          <w:szCs w:val="32"/>
        </w:rPr>
        <w:t>强化学生网上咨询服务。在校园网学生处主页增设“在线咨询”专栏，整合“今日校园APP”“翠湖学工微信公众号”“铜陵学院学生处新浪微博”等学校10个在线咨询平台，畅通信息收集和反馈渠道，自2020年9月以来，及时回复和回应学生相关诉求共534条，解决学生实际问题    141个。</w:t>
      </w:r>
    </w:p>
    <w:p w:rsidR="00F41872" w:rsidRPr="00885E63" w:rsidRDefault="00456805" w:rsidP="0022297A">
      <w:pPr>
        <w:spacing w:line="520" w:lineRule="exact"/>
        <w:ind w:firstLineChars="150" w:firstLine="482"/>
        <w:rPr>
          <w:rFonts w:ascii="仿宋" w:eastAsia="仿宋" w:hAnsi="仿宋" w:cs="仿宋"/>
          <w:b/>
          <w:sz w:val="32"/>
          <w:szCs w:val="32"/>
        </w:rPr>
      </w:pPr>
      <w:r w:rsidRPr="00885E63">
        <w:rPr>
          <w:rFonts w:ascii="仿宋" w:eastAsia="仿宋" w:hAnsi="仿宋" w:cs="仿宋" w:hint="eastAsia"/>
          <w:b/>
          <w:sz w:val="32"/>
          <w:szCs w:val="32"/>
        </w:rPr>
        <w:lastRenderedPageBreak/>
        <w:t xml:space="preserve">2.关于落实党的教育方针政策不够有力问题 </w:t>
      </w:r>
    </w:p>
    <w:p w:rsidR="00F41872" w:rsidRPr="00885E63" w:rsidRDefault="00456805" w:rsidP="0022297A">
      <w:pPr>
        <w:spacing w:line="520" w:lineRule="exact"/>
        <w:ind w:firstLineChars="100" w:firstLine="320"/>
        <w:rPr>
          <w:rFonts w:ascii="仿宋" w:eastAsia="仿宋" w:hAnsi="仿宋" w:cs="仿宋"/>
          <w:sz w:val="32"/>
          <w:szCs w:val="32"/>
        </w:rPr>
      </w:pPr>
      <w:r w:rsidRPr="00885E63">
        <w:rPr>
          <w:rFonts w:ascii="仿宋" w:eastAsia="仿宋" w:hAnsi="仿宋" w:cs="仿宋" w:hint="eastAsia"/>
          <w:bCs/>
          <w:sz w:val="32"/>
          <w:szCs w:val="32"/>
        </w:rPr>
        <w:t>（4）针对办学“指挥棒”存在偏差。在规模发展上举棋不定，专业学科布局不合理，经管类、工科类和文法等其他专业各占三分之一，财经特色优势逐步丧失问题</w:t>
      </w:r>
    </w:p>
    <w:p w:rsidR="00B063AA" w:rsidRPr="00885E63" w:rsidRDefault="00B063AA" w:rsidP="0022297A">
      <w:pPr>
        <w:spacing w:line="520" w:lineRule="exact"/>
        <w:ind w:firstLineChars="200" w:firstLine="640"/>
        <w:jc w:val="left"/>
        <w:rPr>
          <w:rFonts w:ascii="仿宋" w:eastAsia="仿宋" w:hAnsi="仿宋" w:cs="仿宋"/>
          <w:sz w:val="32"/>
          <w:szCs w:val="32"/>
        </w:rPr>
      </w:pPr>
      <w:r w:rsidRPr="00885E63">
        <w:rPr>
          <w:rFonts w:ascii="仿宋" w:eastAsia="仿宋" w:hAnsi="仿宋" w:cs="仿宋" w:hint="eastAsia"/>
          <w:sz w:val="32"/>
          <w:szCs w:val="32"/>
        </w:rPr>
        <w:t>一是深入学习习近平总书记关于教育的重要论述，端正“指挥棒”导向。召开党委中心组学习会、校长专题会议，深入学习《习近平总书记教育重要论述讲义》、习近平总书记在教育文化卫生体育领域专家代表座谈会上的重要讲话精神和省委书记李锦斌在深入学习贯彻习近平总书记考察安徽重要讲话指示精神暨庆祝教师节座谈会上的讲话，深刻把握我国高等教育发展规律，用特色鲜明的地方应用型高水平大学建设要求和标准衡量各项工作，突出落实立德树人根本任务，不断提高对国家级、省级一流学科建设、专业建设和课程建设紧迫性、重要性的认识，在全面提升内涵发展水平上作出更大努力。</w:t>
      </w:r>
    </w:p>
    <w:p w:rsidR="00B063AA" w:rsidRPr="00885E63" w:rsidRDefault="00B063AA" w:rsidP="0022297A">
      <w:pPr>
        <w:spacing w:line="520" w:lineRule="exact"/>
        <w:ind w:firstLineChars="200" w:firstLine="640"/>
        <w:jc w:val="left"/>
        <w:rPr>
          <w:rFonts w:ascii="仿宋" w:eastAsia="仿宋" w:hAnsi="仿宋" w:cs="仿宋"/>
          <w:sz w:val="32"/>
          <w:szCs w:val="32"/>
        </w:rPr>
      </w:pPr>
      <w:r w:rsidRPr="00885E63">
        <w:rPr>
          <w:rFonts w:ascii="仿宋" w:eastAsia="仿宋" w:hAnsi="仿宋" w:cs="仿宋" w:hint="eastAsia"/>
          <w:sz w:val="32"/>
          <w:szCs w:val="32"/>
        </w:rPr>
        <w:t>二是科学谋划“十四五”学科建设。调整铜陵学院学科建设工作领导小组，召开学科建设专题会，围绕专业结构调整优化、“新工科”“新文科”建设，以及一流专业等国家级项目的突破等问题进行专题研究。</w:t>
      </w:r>
    </w:p>
    <w:p w:rsidR="00B063AA" w:rsidRPr="00885E63" w:rsidRDefault="00B063AA" w:rsidP="0022297A">
      <w:pPr>
        <w:spacing w:line="520" w:lineRule="exact"/>
        <w:ind w:firstLineChars="200" w:firstLine="640"/>
        <w:jc w:val="left"/>
        <w:rPr>
          <w:rFonts w:ascii="仿宋" w:eastAsia="仿宋" w:hAnsi="仿宋" w:cs="仿宋"/>
          <w:sz w:val="32"/>
          <w:szCs w:val="32"/>
        </w:rPr>
      </w:pPr>
      <w:r w:rsidRPr="00885E63">
        <w:rPr>
          <w:rFonts w:ascii="仿宋" w:eastAsia="仿宋" w:hAnsi="仿宋" w:cs="仿宋" w:hint="eastAsia"/>
          <w:sz w:val="32"/>
          <w:szCs w:val="32"/>
        </w:rPr>
        <w:t>三是研究制定高峰学科建设五年规划。根据《安徽省教育厅关于&lt;安徽省高等学校高峰学科建设五年规划（2020-2024）年&gt;的实施意见》及学校实际，制定了《铜陵学院高峰学科建设五年规划实施方案与年度建设计划任务书》，将工商管理、应用经济学、材料科学与工程列为学校高峰学科予以建设，并力争省教育厅将我校三个学科列入省高峰培育学科。</w:t>
      </w:r>
    </w:p>
    <w:p w:rsidR="00B063AA" w:rsidRPr="00885E63" w:rsidRDefault="00B063AA" w:rsidP="0022297A">
      <w:pPr>
        <w:spacing w:line="520" w:lineRule="exact"/>
        <w:ind w:firstLineChars="200" w:firstLine="640"/>
        <w:jc w:val="left"/>
        <w:rPr>
          <w:rFonts w:ascii="仿宋" w:eastAsia="仿宋" w:hAnsi="仿宋" w:cs="仿宋"/>
          <w:sz w:val="32"/>
          <w:szCs w:val="32"/>
        </w:rPr>
      </w:pPr>
      <w:r w:rsidRPr="00885E63">
        <w:rPr>
          <w:rFonts w:ascii="仿宋" w:eastAsia="仿宋" w:hAnsi="仿宋" w:cs="仿宋" w:hint="eastAsia"/>
          <w:sz w:val="32"/>
          <w:szCs w:val="32"/>
        </w:rPr>
        <w:t>四是积极推进与地方政府、行业、企业建立共建机制。深入推进市校合作，争取铜陵市政府支持我校地方应用型高水平</w:t>
      </w:r>
      <w:r w:rsidRPr="00885E63">
        <w:rPr>
          <w:rFonts w:ascii="仿宋" w:eastAsia="仿宋" w:hAnsi="仿宋" w:cs="仿宋" w:hint="eastAsia"/>
          <w:sz w:val="32"/>
          <w:szCs w:val="32"/>
        </w:rPr>
        <w:lastRenderedPageBreak/>
        <w:t>大学和硕士点建设，创建铜陵大学。2020年7月铜陵市人民政府印发了《关于进一步支持铜陵学院发展的若干意见》，明确对我校学科建设及课题研究、人才引进、硕士点建设及地方应用型高水平大学建设等方面的支持，并将“推动铜陵学院加快向‘铜陵大学’升级”列入铜陵市政府工作任务。积极</w:t>
      </w:r>
      <w:r w:rsidRPr="00885E63">
        <w:rPr>
          <w:rFonts w:ascii="仿宋" w:eastAsia="仿宋" w:hAnsi="仿宋" w:cs="仿宋" w:hint="eastAsia"/>
          <w:bCs/>
          <w:sz w:val="32"/>
          <w:szCs w:val="32"/>
        </w:rPr>
        <w:t>对接铜陵市战略新兴产业与支柱产业</w:t>
      </w:r>
      <w:r w:rsidRPr="00885E63">
        <w:rPr>
          <w:rFonts w:ascii="仿宋" w:eastAsia="仿宋" w:hAnsi="仿宋" w:cs="仿宋" w:hint="eastAsia"/>
          <w:sz w:val="32"/>
          <w:szCs w:val="32"/>
        </w:rPr>
        <w:t>，与世界500强企业铜陵有色金属集团股份有</w:t>
      </w:r>
      <w:r w:rsidRPr="00885E63">
        <w:rPr>
          <w:rFonts w:ascii="仿宋" w:eastAsia="仿宋" w:hAnsi="仿宋" w:cs="仿宋" w:hint="eastAsia"/>
          <w:bCs/>
          <w:sz w:val="32"/>
          <w:szCs w:val="32"/>
        </w:rPr>
        <w:t>限公司签订了学科建设战略合作框架协议</w:t>
      </w:r>
      <w:r w:rsidRPr="00885E63">
        <w:rPr>
          <w:rFonts w:ascii="仿宋" w:eastAsia="仿宋" w:hAnsi="仿宋" w:cs="仿宋" w:hint="eastAsia"/>
          <w:sz w:val="32"/>
          <w:szCs w:val="32"/>
        </w:rPr>
        <w:t>；与深圳正威（集团）有限公司（世界</w:t>
      </w:r>
      <w:r w:rsidRPr="00885E63">
        <w:rPr>
          <w:rFonts w:ascii="仿宋" w:eastAsia="仿宋" w:hAnsi="仿宋" w:cs="仿宋" w:hint="eastAsia"/>
          <w:bCs/>
          <w:sz w:val="32"/>
          <w:szCs w:val="32"/>
        </w:rPr>
        <w:t>500强第91名、中国民营企业500强第3名）签订了战略合作框架协议，校企共同打造学科建设平台，共建高水平学科团队。</w:t>
      </w:r>
    </w:p>
    <w:p w:rsidR="00B063AA" w:rsidRPr="00885E63" w:rsidRDefault="00B063AA"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五是合理控制发展规模。根据学校发展实际，拟将2021年招生规模压缩至5000人左右，到2023年在校生规模控制在18400人左右。</w:t>
      </w:r>
    </w:p>
    <w:p w:rsidR="00B063AA" w:rsidRPr="00885E63" w:rsidRDefault="00B063AA"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六是扎实推进“双一流”（一流专业、一流课程）建设。全面修订专业人才培养方案，对标《普通高等学校本科专业类教学质量国家标准》，根据高水平应用型本科教育的要求，修订完善人才培养方案，重视实践教学和科研训练，突出科学教育与人文教育并重，充分体现专业教育与通识教育、创新创业教育有机融合，重视社会责任教育、美育教育、劳动教育与专业教育的融合，重塑教学体系；加强一流课程建设，加快发展基于互联网的教育服务模式，充分利用互联网技术和信息化手段，改革传统的教与学形态，实现教育教学与信息技术的深度融合，大力推进线上、线下、混合、虚拟仿真、社会实践五类一流课程建设；高度重视“双万”计划建设，认真开展省级“一流专业”建设和申报，新增计算机科学与技术和商务英语2个省级一流专业，获批《会计学基础》《大学生创业基础》2</w:t>
      </w:r>
      <w:r w:rsidRPr="00885E63">
        <w:rPr>
          <w:rFonts w:ascii="仿宋" w:eastAsia="仿宋" w:hAnsi="仿宋" w:cs="仿宋" w:hint="eastAsia"/>
          <w:sz w:val="32"/>
          <w:szCs w:val="32"/>
        </w:rPr>
        <w:lastRenderedPageBreak/>
        <w:t>项国家级一流课程。</w:t>
      </w:r>
    </w:p>
    <w:p w:rsidR="00B063AA" w:rsidRPr="00885E63" w:rsidRDefault="00B063AA"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七是深化产教融合、科教协同、国际合作育人。深化创新创业教育改革，推进人才培养体制机制改革，积极开展实践教育、创新创业教育和大学生社会责任“三位一体”教育教学改革，实施“新经管、新工科、新文科”和“六卓越一拔尖2.0计划”，开展跨学科、跨专业、跨学院人才培养模式改革，培养复合型高素质应用型人才。成立合作交流处，统筹管理国内外交流合作工作。</w:t>
      </w:r>
    </w:p>
    <w:p w:rsidR="00B063AA" w:rsidRPr="00885E63" w:rsidRDefault="00B063AA"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八是着力打造学校财经特色优势。在学科建设上，强化工商管理和应用经济学两个财经特色学科的建设，力争列入安徽省三类高峰学科，并以财经类学科申报为重点，积极开展“新文科”建设；在“一流专业”建设上，以学校现有会计学、国际经济与贸易、经济学等财经类省级特色优势专业为突破口，积极申报国家级“一流专业”；在“一流课程”建设上，《会计学基础》作为财经类主干课程，成功申报国家级“一流课程”，在此基础上，学校继续加大财经类国家级“一流课程”申报力度，力争取得新的突破。</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5）针对内涵式发展后劲乏力。学校生师比、生均面积、生均纸质图书等未达标，专项教学经费、实验经费等低于全国平均水平。高职称和高学历教师占专任教师总数的比例不高，省级以上科研项目成果逐年下滑，教师学术水平连续3年位于全省高校后3位。外聘教师和实训基地作用发挥不明显，数据水份较大。人才引进和稳定缺乏成长平台和人文关怀，近三年流失12名教授（博士），国家级特色会计学专业一年内流失3名教授（博士）问题</w:t>
      </w:r>
    </w:p>
    <w:p w:rsidR="00F41872" w:rsidRPr="00885E63" w:rsidRDefault="00456805" w:rsidP="0022297A">
      <w:pPr>
        <w:snapToGrid w:val="0"/>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一是大力实施高层次人才“引育”工程。召开教学科研人</w:t>
      </w:r>
      <w:r w:rsidRPr="00885E63">
        <w:rPr>
          <w:rFonts w:ascii="仿宋" w:eastAsia="仿宋" w:hAnsi="仿宋" w:cs="仿宋" w:hint="eastAsia"/>
          <w:sz w:val="32"/>
          <w:szCs w:val="32"/>
        </w:rPr>
        <w:lastRenderedPageBreak/>
        <w:t>才工作会议，部署推进学校2021年人才工作，下发了《关于做好2021年度人才引进工作的通知》，实行二级院（部）目标责任制管理，兑现2020年度引进高层次人才院部奖励，激发二级院部在人才引进工作中的积极性；坚持一事一议，一人一策，特事特办，积极做好人才引进工作。截止目前，已全职引进博士8名、柔性引进博士教授、副教授2名，已招聘硕士33名，正在办理引进手续的博士教授7名；继续推进教师“博士化工程”，选派15名教师赴国外高水平高校攻读博士学位，目前</w:t>
      </w:r>
      <w:r w:rsidRPr="00885E63">
        <w:rPr>
          <w:rFonts w:ascii="仿宋" w:eastAsia="仿宋" w:hAnsi="仿宋" w:cs="仿宋_GB2312" w:hint="eastAsia"/>
          <w:sz w:val="32"/>
          <w:szCs w:val="32"/>
        </w:rPr>
        <w:t>有</w:t>
      </w:r>
      <w:r w:rsidRPr="00885E63">
        <w:rPr>
          <w:rFonts w:ascii="仿宋" w:eastAsia="仿宋" w:hAnsi="仿宋" w:cs="仿宋" w:hint="eastAsia"/>
          <w:sz w:val="32"/>
          <w:szCs w:val="32"/>
        </w:rPr>
        <w:t>14人在职取得博士学位，在读博士81名。完成2020年度教师与实验系列职称评审工作，5位老师晋升正高职称，27位老师晋升副高职称。落实《铜陵市高层次人才服务体系建设方案》有关高层次人才政策，我校引进的高层次人才正式纳入铜陵市人才引进政策笼子。目前学校专任教师903人，专任教师中副高以上职称人员292人，硕士以上学位人员766人，教师学历与职称层次不断提升，教师的学缘结构进一步优化。</w:t>
      </w:r>
    </w:p>
    <w:p w:rsidR="00F41872" w:rsidRPr="00885E63" w:rsidRDefault="00456805" w:rsidP="0022297A">
      <w:pPr>
        <w:spacing w:line="520" w:lineRule="exact"/>
        <w:ind w:firstLine="645"/>
        <w:rPr>
          <w:rFonts w:ascii="仿宋" w:eastAsia="仿宋" w:hAnsi="仿宋" w:cs="仿宋"/>
          <w:sz w:val="32"/>
          <w:szCs w:val="32"/>
        </w:rPr>
      </w:pPr>
      <w:r w:rsidRPr="00885E63">
        <w:rPr>
          <w:rFonts w:ascii="仿宋" w:eastAsia="仿宋" w:hAnsi="仿宋" w:cs="仿宋" w:hint="eastAsia"/>
          <w:sz w:val="32"/>
          <w:szCs w:val="32"/>
        </w:rPr>
        <w:t>二是优化留人机制，稳定人才队伍。实施《铜陵学院翠湖领军人才选聘管理暂行办法》，开展2020年度翠湖领军人才选聘工作，兑现第一批入选领军人才的年度奖励；开展两批铜陵学院学术带头人及后备人选选聘工作；积极开展优秀拔尖人才培育项目推荐申报工作，3人入选2020年度安徽省高校学科（专业）拔尖人才学术资助项目，5人入选省高校优秀青年骨干人才国内访问研修项目，3人入选省高校优秀青年人才支持计划重点项目，3人入选高校学科（专业）拔尖人才，1人入选第一批“铜陵市领军人才”，2人入选第九批“铜陵市专业技术拔尖人才”，37人入选铜陵市社科专家库首批入库专</w:t>
      </w:r>
      <w:r w:rsidRPr="00885E63">
        <w:rPr>
          <w:rFonts w:ascii="仿宋" w:eastAsia="仿宋" w:hAnsi="仿宋" w:cs="仿宋" w:hint="eastAsia"/>
          <w:sz w:val="32"/>
          <w:szCs w:val="32"/>
        </w:rPr>
        <w:lastRenderedPageBreak/>
        <w:t>家；</w:t>
      </w:r>
      <w:r w:rsidRPr="00885E63">
        <w:rPr>
          <w:rFonts w:ascii="仿宋" w:eastAsia="仿宋" w:hAnsi="仿宋" w:cs="仿宋" w:hint="eastAsia"/>
          <w:sz w:val="32"/>
          <w:szCs w:val="32"/>
          <w:lang w:val="zh-CN"/>
        </w:rPr>
        <w:t>围绕学校高峰学科建</w:t>
      </w:r>
      <w:r w:rsidRPr="00885E63">
        <w:rPr>
          <w:rFonts w:ascii="仿宋" w:eastAsia="仿宋" w:hAnsi="仿宋" w:cs="仿宋" w:hint="eastAsia"/>
          <w:sz w:val="32"/>
          <w:szCs w:val="32"/>
        </w:rPr>
        <w:t>设，积极探索与长三角高校人才共享机制、长三角高校国家级创新平台的共建共享机制。学校目前正在与厦门大学、吉林大学、武汉理工大学、江苏大学等高校洽谈，拟聘请学科领军人才挂职担任相关二级学院院长。积极谋划实施从台湾地区高校引进高水平教师。加强高层次人才人文关怀，校领导积极与高层次人才和青年教师开展谈心谈话，强化情感交流，切实营造拴心留人环境。目前，校领导已经与21位青年教师开展了谈心谈话。</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不断提升教师教学科研水平。2020年立项国家社科基金2项，安徽省重点研究与开发计划项目3项，安徽省自然科学基金2项，安徽省社会科学创新发展研究课题9项，安徽省哲学社科规划项目13项（立项数和立项率在全省同类高校中处于前列），安徽省高校科学研究项目32项，推荐安徽省2020年“三项课题”研究成果25项，2020年度安徽省高校省级科学研究项目32项，学校的科研水平得到较大提升。加强教学科研团队建设，获批省级教学团队3个。推动基层教研室建设，获批省级示范教研室5个。扎实做好督导听课、教学巡查工作，强化教学质量监控。</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四是深化政产学研合作，强化决策咨询服务。围绕铜陵政治、经济、文化、社会、生态和党建等领域中带有战略性、全局性、关键性问题开展对策性研究，2020年共完成市软课题（项目）研究报告29篇， 获批市领导圈阅课题3项，市软课题（项目）23项、委托课题（项目）5项，铜陵市中国特色社会主义理论研究重点课题3项，承接产学研合作项目42项。选派王丽萍、孙玉永、殷建三位教师参加了由省住房和城乡建设厅牵头的“四送一服”双千工程，历时一个月，得到了铜陵</w:t>
      </w:r>
      <w:r w:rsidRPr="00885E63">
        <w:rPr>
          <w:rFonts w:ascii="仿宋" w:eastAsia="仿宋" w:hAnsi="仿宋" w:cs="仿宋" w:hint="eastAsia"/>
          <w:sz w:val="32"/>
          <w:szCs w:val="32"/>
        </w:rPr>
        <w:lastRenderedPageBreak/>
        <w:t>市各有关部门及企业的高度好评。</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五是不断完善学校教育教学相关制度建设。在广泛征求意见的基础上，形成了《铜陵学院教学工作量计算暂行办法》《铜陵学院实践教学工作量计算办理办法（试行）》和《铜陵学院绩效工资实施办法》修订稿。</w:t>
      </w:r>
    </w:p>
    <w:p w:rsidR="00F41872" w:rsidRPr="00885E63" w:rsidRDefault="00456805" w:rsidP="0022297A">
      <w:pPr>
        <w:spacing w:line="520" w:lineRule="exact"/>
        <w:ind w:firstLine="645"/>
        <w:rPr>
          <w:rFonts w:ascii="仿宋" w:eastAsia="仿宋" w:hAnsi="仿宋" w:cs="仿宋"/>
          <w:sz w:val="32"/>
          <w:szCs w:val="32"/>
        </w:rPr>
      </w:pPr>
      <w:r w:rsidRPr="00885E63">
        <w:rPr>
          <w:rFonts w:ascii="仿宋" w:eastAsia="仿宋" w:hAnsi="仿宋" w:cs="仿宋" w:hint="eastAsia"/>
          <w:sz w:val="32"/>
          <w:szCs w:val="32"/>
        </w:rPr>
        <w:t>六是坚持开源节流，不断改善办学条件。印发《铜陵学院重点实验室管理暂行办法》，积极推进省级重点实验室工程液压机器人建设；加强实验实训基地建设和管理，制定铜陵学院教学实验室三年滚动计划，出台《铜陵学院校外实践基地的管理办法（试行）》，开展校外实训基地运行状况清查，清理多年没有实质运行的基地，对校内实训基地建设项目开展立项认证；启动工程训练中心建设，2020年投入400万用于校内实践教学条件建设，新增实验仪器设备686件。校内外实践基地建设不断加强，现有省级实验教学中心和虚拟仿真教学中心16个，稳定运行的校外实习实训和创新创业实践教学基地119个，年接纳实习实训7200多人次；加强图书采购力度，有效整合校内图书资源，学校纸质图书馆藏达到162.92万册，过刊3.46万册，生均纸质图书拥有量得到提高；加强节约型校园建设，通过安徽省节水型高校验收，获批国家级节约型校园和节能减耗示范单位。</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6）针对立德树人根本任务落得不够实。2016年以来信教学生呈上升趋势，共青团员长期存在信教现象。学风建设不严实，旷课、迟到、玩手机等现象较为突出。“心困生”“情困生”比例逐年上升，2019年较上年增长44%。2017年以来有25名学生因组织赌博、诈骗财物、盗窃等受到处理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一是持续加强政治引领。认真贯彻落实全国高校思想政治</w:t>
      </w:r>
      <w:r w:rsidRPr="00885E63">
        <w:rPr>
          <w:rFonts w:ascii="仿宋" w:eastAsia="仿宋" w:hAnsi="仿宋" w:cs="仿宋" w:hint="eastAsia"/>
          <w:sz w:val="32"/>
          <w:szCs w:val="32"/>
        </w:rPr>
        <w:lastRenderedPageBreak/>
        <w:t>工作会议和习近平总书记重要讲话精神，推进习近平新时代中国特色社会主义思想进课堂、进师生头脑。在新生入学教育、党团培训教育中认真开展理想信念教育和爱国主义教育，</w:t>
      </w:r>
      <w:r w:rsidRPr="00885E63">
        <w:rPr>
          <w:rFonts w:ascii="仿宋" w:eastAsia="仿宋" w:hAnsi="仿宋" w:cs="仿宋" w:hint="eastAsia"/>
          <w:sz w:val="32"/>
          <w:szCs w:val="32"/>
          <w:shd w:val="clear" w:color="auto" w:fill="FFFFFF"/>
        </w:rPr>
        <w:t>校领导深入师生宣讲十九届五中全会精神和习近平总书记考察安徽重要讲话指示精神、讲授“形势政策课”。</w:t>
      </w:r>
      <w:r w:rsidRPr="00885E63">
        <w:rPr>
          <w:rFonts w:ascii="仿宋" w:eastAsia="仿宋" w:hAnsi="仿宋" w:cs="仿宋" w:hint="eastAsia"/>
          <w:sz w:val="32"/>
          <w:szCs w:val="32"/>
        </w:rPr>
        <w:t>在全校学生中组织开展青年网络大学习，覆盖率达到100%，推动理想信念教育常态化、制度化。</w:t>
      </w:r>
    </w:p>
    <w:p w:rsidR="00F41872" w:rsidRPr="00885E63" w:rsidRDefault="00456805" w:rsidP="0022297A">
      <w:pPr>
        <w:spacing w:line="520" w:lineRule="exact"/>
        <w:ind w:firstLineChars="200" w:firstLine="640"/>
        <w:rPr>
          <w:rFonts w:ascii="仿宋" w:eastAsia="仿宋" w:hAnsi="仿宋"/>
          <w:sz w:val="32"/>
          <w:szCs w:val="32"/>
        </w:rPr>
      </w:pPr>
      <w:r w:rsidRPr="00885E63">
        <w:rPr>
          <w:rFonts w:ascii="仿宋" w:eastAsia="仿宋" w:hAnsi="仿宋" w:cs="仿宋" w:hint="eastAsia"/>
          <w:sz w:val="32"/>
          <w:szCs w:val="32"/>
        </w:rPr>
        <w:t>二是</w:t>
      </w:r>
      <w:r w:rsidRPr="00885E63">
        <w:rPr>
          <w:rFonts w:ascii="仿宋" w:eastAsia="仿宋" w:hAnsi="仿宋" w:cs="仿宋" w:hint="eastAsia"/>
          <w:sz w:val="32"/>
          <w:szCs w:val="32"/>
          <w:shd w:val="clear" w:color="auto" w:fill="FFFFFF"/>
        </w:rPr>
        <w:t>坚持不懈培育优良学风。加大学风建设宣传力度，</w:t>
      </w:r>
      <w:r w:rsidRPr="00885E63">
        <w:rPr>
          <w:rFonts w:ascii="仿宋" w:eastAsia="仿宋" w:hAnsi="仿宋" w:cs="仿宋" w:hint="eastAsia"/>
          <w:sz w:val="32"/>
          <w:szCs w:val="32"/>
        </w:rPr>
        <w:t>在新生入学教育中突出学风教育</w:t>
      </w:r>
      <w:r w:rsidRPr="00885E63">
        <w:rPr>
          <w:rFonts w:ascii="仿宋" w:eastAsia="仿宋" w:hAnsi="仿宋" w:cs="仿宋" w:hint="eastAsia"/>
          <w:sz w:val="32"/>
          <w:szCs w:val="32"/>
          <w:shd w:val="clear" w:color="auto" w:fill="FFFFFF"/>
        </w:rPr>
        <w:t>，针对在校生开展学业警示教育，坚持每学期开展一次考风考纪大检查，开展“诚信考试宣传月”活动，健全覆盖学生培养全过程的学风教育机制、渗透于日常管理全方位的防范机制和“零容忍”的惩戒机制；</w:t>
      </w:r>
      <w:r w:rsidRPr="00885E63">
        <w:rPr>
          <w:rFonts w:ascii="仿宋" w:eastAsia="仿宋" w:hAnsi="仿宋" w:cs="仿宋" w:hint="eastAsia"/>
          <w:sz w:val="32"/>
          <w:szCs w:val="32"/>
        </w:rPr>
        <w:t>开展辅导员培训，召开“学风建设”专题会议，加强学风督导督查，针对发现的学生上课玩手机、靠后坐现象，督促相关学院班级进行认真整改，建立健全齐抓共管学风建设协调机制；</w:t>
      </w:r>
      <w:r w:rsidRPr="00885E63">
        <w:rPr>
          <w:rFonts w:ascii="仿宋" w:eastAsia="仿宋" w:hAnsi="仿宋" w:hint="eastAsia"/>
          <w:sz w:val="32"/>
          <w:szCs w:val="32"/>
        </w:rPr>
        <w:t>发挥榜样引领作用，通过各种形式鼓励学生考研，大力开展优秀考研学子、国家奖学金获、国家励志奖学金获得者风采展示活动，营造良好学风。</w:t>
      </w:r>
    </w:p>
    <w:p w:rsidR="00F41872" w:rsidRPr="00885E63" w:rsidRDefault="00456805" w:rsidP="0022297A">
      <w:pPr>
        <w:spacing w:line="520" w:lineRule="exact"/>
        <w:ind w:firstLineChars="200" w:firstLine="640"/>
        <w:rPr>
          <w:rFonts w:ascii="仿宋" w:eastAsia="仿宋" w:hAnsi="仿宋"/>
          <w:sz w:val="32"/>
          <w:szCs w:val="32"/>
        </w:rPr>
      </w:pPr>
      <w:r w:rsidRPr="00885E63">
        <w:rPr>
          <w:rFonts w:ascii="仿宋" w:eastAsia="仿宋" w:hAnsi="仿宋" w:cs="仿宋" w:hint="eastAsia"/>
          <w:sz w:val="32"/>
          <w:szCs w:val="32"/>
          <w:shd w:val="clear" w:color="auto" w:fill="FFFFFF"/>
        </w:rPr>
        <w:t>三是扎实开展心理健康教育。</w:t>
      </w:r>
      <w:r w:rsidRPr="00885E63">
        <w:rPr>
          <w:rFonts w:ascii="仿宋" w:eastAsia="仿宋" w:hAnsi="仿宋" w:cs="仿宋" w:hint="eastAsia"/>
          <w:sz w:val="32"/>
          <w:szCs w:val="32"/>
        </w:rPr>
        <w:t>把心理健康教育课程纳入学校整体教学计划，实现全覆盖；加强心理健康教育咨询中心和二级学院心理辅导站建设，建立学校、院部、班级、宿舍“四级”预警防控体系，建立咨询教师值班制、异常情况报告制，建立心理危机转介诊疗机制，提升工作前瞻性、针对性；切实加强疫后综合征防范，对14294名返校学生开展心理测试工作，约谈157名学生；</w:t>
      </w:r>
      <w:r w:rsidRPr="00885E63">
        <w:rPr>
          <w:rFonts w:ascii="仿宋" w:eastAsia="仿宋" w:hAnsi="仿宋" w:hint="eastAsia"/>
          <w:sz w:val="32"/>
          <w:szCs w:val="32"/>
        </w:rPr>
        <w:t>对5767名2020级新生开展心理健康测评，约谈348名学生；接待学生日常心理咨询176人次；对往年筛</w:t>
      </w:r>
      <w:r w:rsidRPr="00885E63">
        <w:rPr>
          <w:rFonts w:ascii="仿宋" w:eastAsia="仿宋" w:hAnsi="仿宋" w:hint="eastAsia"/>
          <w:sz w:val="32"/>
          <w:szCs w:val="32"/>
        </w:rPr>
        <w:lastRenderedPageBreak/>
        <w:t>出的重点关注的107名学生进行逐一约谈。开展以“成长与复原”为主题的12·5心理健康周系列活动共计13项，及时帮助“心困生”“情困生”解决实际问题。</w:t>
      </w:r>
    </w:p>
    <w:p w:rsidR="00F41872" w:rsidRPr="00885E63" w:rsidRDefault="00456805" w:rsidP="0022297A">
      <w:pPr>
        <w:spacing w:line="520" w:lineRule="exact"/>
        <w:ind w:firstLineChars="200" w:firstLine="640"/>
        <w:rPr>
          <w:rFonts w:ascii="仿宋" w:eastAsia="仿宋" w:hAnsi="仿宋"/>
          <w:sz w:val="32"/>
          <w:szCs w:val="32"/>
        </w:rPr>
      </w:pPr>
      <w:r w:rsidRPr="00885E63">
        <w:rPr>
          <w:rFonts w:ascii="仿宋" w:eastAsia="仿宋" w:hAnsi="仿宋" w:hint="eastAsia"/>
          <w:sz w:val="32"/>
          <w:szCs w:val="32"/>
        </w:rPr>
        <w:t>四是严肃校纪校规。细化学生违纪处分措施，完善调查取证机制，明确工作要求，规范工作流程，依纪依规，从严处理。2020-2021学年第一学期，对49人次的违纪学生给予纪律处分，并通过今日校园APP和学工例会等方式进行全校通报，教育引导学生严守校纪校规，规范文明行为。</w:t>
      </w:r>
    </w:p>
    <w:p w:rsidR="00F41872" w:rsidRPr="00885E63" w:rsidRDefault="00456805" w:rsidP="0022297A">
      <w:pPr>
        <w:tabs>
          <w:tab w:val="left" w:pos="993"/>
        </w:tabs>
        <w:spacing w:line="520" w:lineRule="exact"/>
        <w:ind w:firstLineChars="200" w:firstLine="640"/>
        <w:rPr>
          <w:rFonts w:ascii="仿宋" w:eastAsia="仿宋" w:hAnsi="仿宋"/>
          <w:sz w:val="32"/>
          <w:szCs w:val="32"/>
        </w:rPr>
      </w:pPr>
      <w:r w:rsidRPr="00885E63">
        <w:rPr>
          <w:rFonts w:ascii="仿宋" w:eastAsia="仿宋" w:hAnsi="仿宋" w:hint="eastAsia"/>
          <w:sz w:val="32"/>
          <w:szCs w:val="32"/>
        </w:rPr>
        <w:t>五是切实加强学生法治教育。通过12·4法制宣传日、法治教育主题班会、《铜陵学院学生管理手册》网上测试等方式开展法治宣传教育，提高广大学生的遵纪守法意识；召开专题会议，通报校内学生违法违纪现象，严肃校规校纪，要求学生规范行为、遵纪守法；强化警校联动，定期</w:t>
      </w:r>
      <w:r w:rsidRPr="00885E63">
        <w:rPr>
          <w:rFonts w:ascii="仿宋" w:eastAsia="仿宋" w:hAnsi="仿宋"/>
          <w:sz w:val="32"/>
          <w:szCs w:val="32"/>
        </w:rPr>
        <w:t>召开警校联动会议，</w:t>
      </w:r>
      <w:r w:rsidRPr="00885E63">
        <w:rPr>
          <w:rFonts w:ascii="仿宋" w:eastAsia="仿宋" w:hAnsi="仿宋" w:hint="eastAsia"/>
          <w:sz w:val="32"/>
          <w:szCs w:val="32"/>
        </w:rPr>
        <w:t>面向全校学生开展防电信诈骗、反传销、防震减灾、消防安全等各类专题安全讲座，着力形成法治教育齐抓共管局面。</w:t>
      </w:r>
    </w:p>
    <w:p w:rsidR="00F41872" w:rsidRPr="00885E63" w:rsidRDefault="00456805" w:rsidP="0022297A">
      <w:pPr>
        <w:spacing w:line="520" w:lineRule="exact"/>
        <w:ind w:firstLineChars="200" w:firstLine="643"/>
        <w:rPr>
          <w:rFonts w:ascii="仿宋" w:eastAsia="仿宋" w:hAnsi="仿宋" w:cs="仿宋"/>
          <w:b/>
          <w:sz w:val="32"/>
          <w:szCs w:val="32"/>
        </w:rPr>
      </w:pPr>
      <w:r w:rsidRPr="00885E63">
        <w:rPr>
          <w:rFonts w:ascii="仿宋" w:eastAsia="仿宋" w:hAnsi="仿宋" w:cs="仿宋" w:hint="eastAsia"/>
          <w:b/>
          <w:sz w:val="32"/>
          <w:szCs w:val="32"/>
        </w:rPr>
        <w:t>3.关于意识形态责任虚转空转问题</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（7）针对主抓意识不强。2017年以来未定期研究意识形态工作，成立领导小组却未见工作开展问题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shd w:val="clear" w:color="auto" w:fill="FFFFFF"/>
        </w:rPr>
        <w:t>学校党委强化落实党委意识形态工作责任制，层层压实意识形态工作责任，</w:t>
      </w:r>
      <w:r w:rsidRPr="00885E63">
        <w:rPr>
          <w:rFonts w:ascii="仿宋" w:eastAsia="仿宋" w:hAnsi="仿宋" w:cs="仿宋" w:hint="eastAsia"/>
          <w:sz w:val="32"/>
          <w:szCs w:val="32"/>
        </w:rPr>
        <w:t>扎实开展意识形态问题专项治理。</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8）针对阵地管控不严。《百家名师讲坛》先后邀请4名外籍教师和1名台湾政治大学教授来校讲座未报备。个别讲座内容审核把关不严。“铜陵学院图书馆”“冀期之语”等微博微信内容更新不及时，学校生活区宣传栏仍为“喜迎十九大”等内容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一是完善阵地制度建设。加强学术报告会、研讨会等活动</w:t>
      </w:r>
      <w:r w:rsidRPr="00885E63">
        <w:rPr>
          <w:rFonts w:ascii="仿宋" w:eastAsia="仿宋" w:hAnsi="仿宋" w:cs="仿宋" w:hint="eastAsia"/>
          <w:sz w:val="32"/>
          <w:szCs w:val="32"/>
        </w:rPr>
        <w:lastRenderedPageBreak/>
        <w:t>管理，制定《关于进一步加强对论坛、讲坛、讲座、年会、报告会、研讨会等阵地管理的实施意见》，对在学校举办的“百家名师讲坛”等报告会进行内容审核把关。制定了《铜陵学院邀请外国专家来校讲学（授课）审批表》，加强对境外专家来校讲座的管理。</w:t>
      </w:r>
    </w:p>
    <w:p w:rsidR="00F41872" w:rsidRPr="00885E63" w:rsidRDefault="00456805" w:rsidP="0022297A">
      <w:pPr>
        <w:widowControl/>
        <w:autoSpaceDE w:val="0"/>
        <w:autoSpaceDN w:val="0"/>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加强课堂阵地建设。全面落实教学督导和校领导听课制度，11月下旬开始校领导深入课堂进行听课，教学督导组每周对课堂教学阵地进行巡查；持续推进“四史”学习教育，11月10日组织师生参加“同上一堂课·网上重走长征路暨‘四史’教育”主题活动，开展“深入学习四史，坚守初心使命”主题教育宣讲。</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三是加强宣传阵地管理。对学校监管范围内的微信公众号、微博账号、学生社团新媒体账号等开展排查整治，对“冀期之语”等7个长期不更新的微信公众号进行注销。</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9）针对师德师风建设有缺失。近年来学校仅开展一次自查，平时缺乏研判和监督举措，教师队伍中先后发生酒驾、赌博、拿回扣等问题。某二级学院负责人在工作群中用低俗语言辱骂教师，发布与身份不符图片。今年5月某二级学院一名教授及其配偶（本校职工）印制、散发“法轮功”传单被公安机关调查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shd w:val="clear" w:color="auto" w:fill="FFFFFF"/>
        </w:rPr>
        <w:t>一是加强对师德师风建设的领导。</w:t>
      </w:r>
      <w:r w:rsidRPr="00885E63">
        <w:rPr>
          <w:rFonts w:ascii="仿宋" w:eastAsia="仿宋" w:hAnsi="仿宋" w:cs="仿宋" w:hint="eastAsia"/>
          <w:sz w:val="32"/>
          <w:szCs w:val="32"/>
        </w:rPr>
        <w:t>健全和完善党委统一领导，党政齐抓共管、院部具体落实、教师自我约束的师德师风建设领导体制和工作机制，将师德师风教育列为各类培训必修专题，把师德考核列为教师考核之首位，强化师德考核结果运用，师德考核不合格者年度考核评定为不合格，并取消在教师职称评聘、推优评优、表彰奖励、科研和人才项目申请等方面</w:t>
      </w:r>
      <w:r w:rsidRPr="00885E63">
        <w:rPr>
          <w:rFonts w:ascii="仿宋" w:eastAsia="仿宋" w:hAnsi="仿宋" w:cs="仿宋" w:hint="eastAsia"/>
          <w:sz w:val="32"/>
          <w:szCs w:val="32"/>
        </w:rPr>
        <w:lastRenderedPageBreak/>
        <w:t>的资格，进一步引导教师履职履责，落实立德树人根本任务。成立党委教师工作部，与人事处合署办公。</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开展师德师风宣传教育。认真学习贯彻教育部七部委印发的《关于加强和改进新时代师德师风建设的意见》《新时代高校教师职业行为十项准则》和《安徽省高等学校教师师德失范行为处理办法（试行）》，将师德师风教育纳入2020年新教师岗前培训和新入职辅导员培训，教育引导广大教师以“四有好老师”“四个引路人”为目标，坚持“四个相统一”的要求，以德立身、以德立学、以德施教、以德润身。</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完善师德师风考评监督机制。印发《关于进一步完善师德师风建设长效机制的通知》和《师德师风建设长效机制贯彻落实督查内容及任务分解表》，发布《关于开展师德师风建设长效机制贯彻落实督查整改工作的通知》，在全校范围内开展师德师风建设长效机制贯彻落实自查整改。成立学校师德师风督查考评组，定期或不定期对各单位师德师风建设情况进行督查抽查，对师德失范行为进行严肃惩处，处理决定材料存入个人人事档案，是领导干部的还要存入干部廉政档案。</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四是着力营造师德师风建设浓厚氛围。</w:t>
      </w:r>
      <w:r w:rsidRPr="00885E63">
        <w:rPr>
          <w:rFonts w:ascii="仿宋" w:eastAsia="仿宋" w:hAnsi="仿宋" w:cs="仿宋" w:hint="eastAsia"/>
          <w:sz w:val="32"/>
          <w:szCs w:val="32"/>
          <w:shd w:val="clear" w:color="auto" w:fill="FFFFFF"/>
        </w:rPr>
        <w:t>举办2020年教师节庆祝活动，</w:t>
      </w:r>
      <w:r w:rsidRPr="00885E63">
        <w:rPr>
          <w:rFonts w:ascii="仿宋" w:eastAsia="仿宋" w:hAnsi="仿宋" w:cs="仿宋" w:hint="eastAsia"/>
          <w:sz w:val="32"/>
          <w:szCs w:val="32"/>
        </w:rPr>
        <w:t>开展新教师入职宣誓仪式和2020年度“优秀教师”“优秀教育工作者”“优秀管理服务奖”评选表彰，</w:t>
      </w:r>
      <w:r w:rsidRPr="00885E63">
        <w:rPr>
          <w:rFonts w:ascii="仿宋" w:eastAsia="仿宋" w:hAnsi="仿宋" w:cs="仿宋" w:hint="eastAsia"/>
          <w:sz w:val="32"/>
          <w:szCs w:val="32"/>
          <w:shd w:val="clear" w:color="auto" w:fill="FFFFFF"/>
        </w:rPr>
        <w:t>大力宣传师德师风典型和教书育人楷模，营造崇德向上、静心从教的浓厚氛围</w:t>
      </w:r>
      <w:r w:rsidRPr="00885E63">
        <w:rPr>
          <w:rFonts w:ascii="仿宋" w:eastAsia="仿宋" w:hAnsi="仿宋" w:cs="仿宋" w:hint="eastAsia"/>
          <w:sz w:val="32"/>
          <w:szCs w:val="32"/>
        </w:rPr>
        <w:t>。</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五是严肃处理师德失范行为。针对某学院院长骂人等行为，学校纪委立即进行了调查核实，给予该院长批评教育处理；针对某教室在疫情防控期间，向组织隐瞒赴马来西亚行程，违反疫情防控的相关工作纪律，学校对其进行了诫免谈话；针对某</w:t>
      </w:r>
      <w:r w:rsidRPr="00885E63">
        <w:rPr>
          <w:rFonts w:ascii="仿宋" w:eastAsia="仿宋" w:hAnsi="仿宋" w:cs="仿宋" w:hint="eastAsia"/>
          <w:sz w:val="32"/>
          <w:szCs w:val="32"/>
        </w:rPr>
        <w:lastRenderedPageBreak/>
        <w:t>教师在2019-2020学年期末考试监考工作中，无故缺席正常监考工作，学校给予其行政警告处分。</w:t>
      </w:r>
    </w:p>
    <w:p w:rsidR="00F41872" w:rsidRPr="00885E63" w:rsidRDefault="00456805" w:rsidP="0022297A">
      <w:pPr>
        <w:spacing w:line="520" w:lineRule="exact"/>
        <w:ind w:firstLineChars="200" w:firstLine="640"/>
        <w:rPr>
          <w:rFonts w:ascii="仿宋" w:eastAsia="仿宋" w:hAnsi="仿宋" w:cs="仿宋"/>
          <w:b/>
          <w:sz w:val="32"/>
          <w:szCs w:val="32"/>
        </w:rPr>
      </w:pPr>
      <w:r w:rsidRPr="00885E63">
        <w:rPr>
          <w:rFonts w:ascii="仿宋" w:eastAsia="仿宋" w:hAnsi="仿宋" w:cs="仿宋" w:hint="eastAsia"/>
          <w:sz w:val="32"/>
          <w:szCs w:val="32"/>
        </w:rPr>
        <w:t xml:space="preserve">  </w:t>
      </w:r>
      <w:r w:rsidRPr="00885E63">
        <w:rPr>
          <w:rFonts w:ascii="仿宋" w:eastAsia="仿宋" w:hAnsi="仿宋" w:cs="仿宋" w:hint="eastAsia"/>
          <w:b/>
          <w:sz w:val="32"/>
          <w:szCs w:val="32"/>
        </w:rPr>
        <w:t>4.关于思想政治工作效果不佳问题</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（10）针对落实思政会议精神不到位。2017年以来只分析过一次思政教育形势，专职思政课教师和辅导员缺配51%和24%，少数青年教师存在“认认真真培养自己，马马虎虎教育学生”倾向问题</w:t>
      </w:r>
    </w:p>
    <w:p w:rsidR="00F41872" w:rsidRPr="00885E63" w:rsidRDefault="00456805" w:rsidP="0022297A">
      <w:pPr>
        <w:spacing w:line="520" w:lineRule="exact"/>
        <w:ind w:firstLineChars="150" w:firstLine="480"/>
        <w:rPr>
          <w:rFonts w:ascii="仿宋" w:eastAsia="仿宋" w:hAnsi="仿宋" w:cs="仿宋"/>
          <w:sz w:val="32"/>
          <w:szCs w:val="32"/>
        </w:rPr>
      </w:pPr>
      <w:r w:rsidRPr="00885E63">
        <w:rPr>
          <w:rFonts w:ascii="仿宋" w:eastAsia="仿宋" w:hAnsi="仿宋" w:cs="仿宋" w:hint="eastAsia"/>
          <w:sz w:val="32"/>
          <w:szCs w:val="32"/>
          <w:shd w:val="clear" w:color="auto" w:fill="FFFFFF"/>
        </w:rPr>
        <w:t>一是认真贯彻落实全国高校思政工作会议精神，</w:t>
      </w:r>
      <w:r w:rsidRPr="00885E63">
        <w:rPr>
          <w:rFonts w:ascii="仿宋" w:eastAsia="仿宋" w:hAnsi="仿宋" w:cs="仿宋" w:hint="eastAsia"/>
          <w:sz w:val="32"/>
          <w:szCs w:val="32"/>
        </w:rPr>
        <w:t>学习习近平总书记在2019年3月18日主持召开的学校思想政治理论课教师座谈会上发表的重要讲话精神，并开展了思政理论课专题研讨。</w:t>
      </w:r>
    </w:p>
    <w:p w:rsidR="00F41872" w:rsidRPr="00885E63" w:rsidRDefault="00456805" w:rsidP="0022297A">
      <w:pPr>
        <w:spacing w:line="520" w:lineRule="exact"/>
        <w:ind w:firstLineChars="200" w:firstLine="640"/>
        <w:rPr>
          <w:rFonts w:ascii="仿宋" w:eastAsia="仿宋" w:hAnsi="仿宋" w:cs="仿宋"/>
          <w:sz w:val="32"/>
          <w:szCs w:val="32"/>
          <w:shd w:val="clear" w:color="auto" w:fill="FFFFFF"/>
        </w:rPr>
      </w:pPr>
      <w:r w:rsidRPr="00885E63">
        <w:rPr>
          <w:rFonts w:ascii="仿宋" w:eastAsia="仿宋" w:hAnsi="仿宋" w:cs="仿宋" w:hint="eastAsia"/>
          <w:sz w:val="32"/>
          <w:szCs w:val="32"/>
        </w:rPr>
        <w:t>二是加强学校思想政治工作的统筹谋划</w:t>
      </w:r>
      <w:r w:rsidRPr="00885E63">
        <w:rPr>
          <w:rFonts w:ascii="仿宋" w:eastAsia="仿宋" w:hAnsi="仿宋" w:cs="仿宋" w:hint="eastAsia"/>
          <w:sz w:val="32"/>
          <w:szCs w:val="32"/>
          <w:shd w:val="clear" w:color="auto" w:fill="FFFFFF"/>
        </w:rPr>
        <w:t>。印发《铜陵学院贯彻落实&lt;关于加快构建高效思想政治工作体系的意见&gt;工作台账》，制定3年工作目标，分解为8个方面具体工作，细化为24项具体任务和114条工作措施，</w:t>
      </w:r>
      <w:r w:rsidRPr="00885E63">
        <w:rPr>
          <w:rFonts w:ascii="仿宋" w:eastAsia="仿宋" w:hAnsi="仿宋" w:cs="仿宋" w:hint="eastAsia"/>
          <w:sz w:val="32"/>
          <w:szCs w:val="32"/>
        </w:rPr>
        <w:t>着力构建理论武装、学科教学、日常教育、管理服务、安全稳定、队伍建设、评估督导“七位一体”立德树人体系建设，</w:t>
      </w:r>
      <w:r w:rsidRPr="00885E63">
        <w:rPr>
          <w:rFonts w:ascii="仿宋" w:eastAsia="仿宋" w:hAnsi="仿宋" w:cs="仿宋" w:hint="eastAsia"/>
          <w:sz w:val="32"/>
          <w:szCs w:val="32"/>
          <w:shd w:val="clear" w:color="auto" w:fill="FFFFFF"/>
        </w:rPr>
        <w:t>推动全校思想政治工作更加主动地融入办学治校各领域、教书育人各环节、人才培养各方面，构建齐抓共管的“大思政”工作格局。</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积极充实思政课教师和辅导员等思政工作队伍。党委会、校长办公会先后3次专题研究专职思政课教师和专职辅导员配备交账任务工作，研究《关于落实专职思政课教师和专职辅导员配备交账任务实施方案》，出台《铜陵学院思想政治理论课教师准入与退出工作管理暂行办法》；广泛开展调研活动，积极学习兄弟院校的经验做法。</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四是全面提升思政队伍工作能力。开展2020年度思政工</w:t>
      </w:r>
      <w:r w:rsidRPr="00885E63">
        <w:rPr>
          <w:rFonts w:ascii="仿宋" w:eastAsia="仿宋" w:hAnsi="仿宋" w:cs="仿宋" w:hint="eastAsia"/>
          <w:sz w:val="32"/>
          <w:szCs w:val="32"/>
        </w:rPr>
        <w:lastRenderedPageBreak/>
        <w:t>作队伍培训，邀请安徽师范大学路丙辉教授等来校开展专题讲座。选送优秀辅导员参加安徽省2020年高校辅导员岗前培训班、思想政治工作骨干培训班，进一步推动我校思想政治工作队伍人才建设。积极参加安徽省2020年辅导员素质能力大赛，我校辅导员李艳峰荣获全省特等奖，取得了我校在该项赛事上历年来的最好成绩。</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五是加强青年教师培养。组织教学督导深入教学一线对教师教学情况进行巡查，并将巡查发现的问题及时反馈给相关部门和学院，督促整改。加强对青年教师的教育和指导，认真开展2020年教师岗前培训，举办中国大学慕课平台使用及“金课”建设培训。</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六是积极构建“三全育人”格局。深入推进“三全”育人综合改革试点院系建设；加强党团组织建设，扎实推进学生会、学生社团改革，印发《铜陵学院学生会改革实施方案》，召开铜陵学院第四次学生代表大会。认真组织开展素质拓展、社会实践等重点工作，积极推进大学生学术科技活动，2020年</w:t>
      </w:r>
      <w:r w:rsidRPr="00885E63">
        <w:rPr>
          <w:rFonts w:ascii="仿宋" w:eastAsia="仿宋" w:hAnsi="仿宋" w:hint="eastAsia"/>
          <w:sz w:val="32"/>
          <w:szCs w:val="32"/>
        </w:rPr>
        <w:t>我校学生获得省级以上学科竞赛奖项达481项，其中国家级奖项55项</w:t>
      </w:r>
      <w:r w:rsidRPr="00885E63">
        <w:rPr>
          <w:rFonts w:ascii="仿宋" w:eastAsia="仿宋" w:hAnsi="仿宋" w:cs="仿宋" w:hint="eastAsia"/>
          <w:sz w:val="32"/>
          <w:szCs w:val="32"/>
        </w:rPr>
        <w:t>。</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11）针对思政教育主渠道作用偏弱。马克思主义学院集体备课流于形式，形势与政策课选题“习近平贫困思想”政治把关不严。部分思政课质量不高，吸引力亲和力弱，近年来未开发有影响力的精品课程。网络思政教育平台运用“网言网语”创作贴近师生文化作品较少，大学生思政教育专题网今年上半年访问量日均不足5次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一是筑牢思政课程主阵地。加强马克思主义学院建设，研制了马克思主义学院“十四五”发展规划，制定了《铜陵学院</w:t>
      </w:r>
      <w:r w:rsidRPr="00885E63">
        <w:rPr>
          <w:rFonts w:ascii="仿宋" w:eastAsia="仿宋" w:hAnsi="仿宋" w:cs="仿宋" w:hint="eastAsia"/>
          <w:sz w:val="32"/>
          <w:szCs w:val="32"/>
        </w:rPr>
        <w:lastRenderedPageBreak/>
        <w:t>马克思主义学院关于贯彻加强新时代高等学校思想政治理论课教师队伍建设实施方案》；全面开展思政课程集体备课，制定《教研室集体备课方案》和《马克思主义学院集体备课安排表》，截止目前开展8次集体备课；加强形势与政策课程教学管理，校领导为师生举行形势与政策课讲座7次；加大思政课听课力度，在期中教学检查中，校领导重点听思政课教师教学情况；根据思政课教师线上教学能力不高情况，教务部门组织副高以上教师、教学督导人员、教研室主任集中听课4次，并对思政课教师进行线上教学培训指导，选派6位教师参加高教中心长沙思政课培训。</w:t>
      </w:r>
    </w:p>
    <w:p w:rsidR="00F41872" w:rsidRPr="00885E63" w:rsidRDefault="00456805" w:rsidP="0022297A">
      <w:pPr>
        <w:spacing w:line="520" w:lineRule="exact"/>
        <w:ind w:firstLineChars="150" w:firstLine="480"/>
        <w:rPr>
          <w:rFonts w:ascii="仿宋" w:eastAsia="仿宋" w:hAnsi="仿宋" w:cs="仿宋"/>
          <w:sz w:val="32"/>
          <w:szCs w:val="32"/>
        </w:rPr>
      </w:pPr>
      <w:r w:rsidRPr="00885E63">
        <w:rPr>
          <w:rFonts w:ascii="仿宋" w:eastAsia="仿宋" w:hAnsi="仿宋" w:cs="仿宋" w:hint="eastAsia"/>
          <w:sz w:val="32"/>
          <w:szCs w:val="32"/>
        </w:rPr>
        <w:t>二是锻造课程思政主力军。强化“思政课程”“课程思政”有机结合，2020年，立项建设20门省级“课程思政示范课程”， 1个省级课程思政示范中心，3个省级课程思政建设研究项目，6个校级课程思政建设研究项目，获批2个省级课程思政教学团队、2位省级课程思政教学名师。</w:t>
      </w:r>
    </w:p>
    <w:p w:rsidR="00F41872" w:rsidRPr="00885E63" w:rsidRDefault="00456805" w:rsidP="0022297A">
      <w:pPr>
        <w:spacing w:line="520" w:lineRule="exact"/>
        <w:ind w:firstLineChars="150" w:firstLine="480"/>
        <w:rPr>
          <w:rFonts w:ascii="仿宋" w:eastAsia="仿宋" w:hAnsi="仿宋" w:cs="仿宋"/>
          <w:sz w:val="32"/>
          <w:szCs w:val="32"/>
        </w:rPr>
      </w:pPr>
      <w:r w:rsidRPr="00885E63">
        <w:rPr>
          <w:rFonts w:ascii="仿宋" w:eastAsia="仿宋" w:hAnsi="仿宋" w:cs="仿宋" w:hint="eastAsia"/>
          <w:sz w:val="32"/>
          <w:szCs w:val="32"/>
        </w:rPr>
        <w:t>三是奏响网络思政主旋律。充分发挥网络思政平台作用，通过铜陵学院易班APP开展2020级新生安全教育，内容涵盖国家安全、诚信与法律、疫情防控、安全教育、传染病防治等120门微课。4968位新生完成了课程学习，考试通过率为100%。利用校园微信公众号组织学生参与“网上重走长征路”答题活动，不断强化正面宣传和教育引导。</w:t>
      </w:r>
    </w:p>
    <w:p w:rsidR="00F41872" w:rsidRPr="00885E63" w:rsidRDefault="00456805" w:rsidP="0022297A">
      <w:pPr>
        <w:spacing w:line="520" w:lineRule="exact"/>
        <w:ind w:firstLineChars="150" w:firstLine="480"/>
        <w:rPr>
          <w:rFonts w:ascii="仿宋" w:eastAsia="仿宋" w:hAnsi="仿宋" w:cs="仿宋"/>
          <w:sz w:val="32"/>
          <w:szCs w:val="32"/>
        </w:rPr>
      </w:pPr>
      <w:r w:rsidRPr="00885E63">
        <w:rPr>
          <w:rFonts w:ascii="仿宋" w:eastAsia="仿宋" w:hAnsi="仿宋" w:cs="仿宋" w:hint="eastAsia"/>
          <w:sz w:val="32"/>
          <w:szCs w:val="32"/>
        </w:rPr>
        <w:t>四是培育思政项目出精品。认真开展2020年安徽省“三全育人”试点建设暨高校思想政治能力提升计划项目申报工作，推荐申报《马克思主义基本原理概论工作室》等19项，立项9项，居省内同类学校首位；认真开展2021年度高校思想政治工作培育建设项目申报工作，推荐申报2项；积极参加省“安</w:t>
      </w:r>
      <w:r w:rsidRPr="00885E63">
        <w:rPr>
          <w:rFonts w:ascii="仿宋" w:eastAsia="仿宋" w:hAnsi="仿宋" w:cs="仿宋" w:hint="eastAsia"/>
          <w:sz w:val="32"/>
          <w:szCs w:val="32"/>
        </w:rPr>
        <w:lastRenderedPageBreak/>
        <w:t>徽省大学生学习马克思主义理论成果大赛”项目，推荐的5个项目中，获得一等奖1项，二等奖2项，三等奖2项，3位教师获优秀指导教师称号，学校获得“优秀组织奖”称号。</w:t>
      </w:r>
    </w:p>
    <w:p w:rsidR="00F41872" w:rsidRPr="00885E63" w:rsidRDefault="00456805" w:rsidP="0022297A">
      <w:pPr>
        <w:spacing w:line="520" w:lineRule="exact"/>
        <w:ind w:firstLineChars="150" w:firstLine="480"/>
        <w:rPr>
          <w:rFonts w:ascii="楷体" w:eastAsia="楷体" w:hAnsi="楷体" w:cs="楷体"/>
          <w:bCs/>
          <w:sz w:val="32"/>
          <w:szCs w:val="32"/>
        </w:rPr>
      </w:pPr>
      <w:r w:rsidRPr="00885E63">
        <w:rPr>
          <w:rFonts w:ascii="楷体" w:eastAsia="楷体" w:hAnsi="楷体" w:cs="楷体" w:hint="eastAsia"/>
          <w:bCs/>
          <w:sz w:val="32"/>
          <w:szCs w:val="32"/>
        </w:rPr>
        <w:t>（二）贯彻落实全面从严治党战略部署方面问题整改</w:t>
      </w:r>
    </w:p>
    <w:p w:rsidR="00F41872" w:rsidRPr="00885E63" w:rsidRDefault="00456805" w:rsidP="0022297A">
      <w:pPr>
        <w:spacing w:line="520" w:lineRule="exact"/>
        <w:ind w:firstLineChars="200" w:firstLine="643"/>
        <w:rPr>
          <w:rFonts w:ascii="仿宋" w:eastAsia="仿宋" w:hAnsi="仿宋" w:cs="仿宋"/>
          <w:b/>
          <w:sz w:val="32"/>
          <w:szCs w:val="32"/>
        </w:rPr>
      </w:pPr>
      <w:r w:rsidRPr="00885E63">
        <w:rPr>
          <w:rFonts w:ascii="仿宋" w:eastAsia="仿宋" w:hAnsi="仿宋" w:cs="仿宋" w:hint="eastAsia"/>
          <w:b/>
          <w:sz w:val="32"/>
          <w:szCs w:val="32"/>
        </w:rPr>
        <w:t>5.关于履行管党治党政治责任不严问题</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（12）针对对全面从严治党形势认识不够清醒，常把纪委“挡”在前面，回复驻省教育厅纪检监察组有关举报件情况时回避实质性问题问题</w:t>
      </w:r>
    </w:p>
    <w:p w:rsidR="00F41872" w:rsidRPr="00885E63" w:rsidRDefault="00456805" w:rsidP="0022297A">
      <w:pPr>
        <w:spacing w:line="520" w:lineRule="exact"/>
        <w:ind w:firstLineChars="200" w:firstLine="640"/>
        <w:rPr>
          <w:rFonts w:ascii="仿宋" w:eastAsia="仿宋" w:hAnsi="仿宋" w:cs="仿宋"/>
          <w:sz w:val="32"/>
          <w:szCs w:val="32"/>
          <w:shd w:val="clear" w:color="auto" w:fill="FFFFFF"/>
        </w:rPr>
      </w:pPr>
      <w:r w:rsidRPr="00885E63">
        <w:rPr>
          <w:rFonts w:ascii="仿宋" w:eastAsia="仿宋" w:hAnsi="仿宋" w:cs="仿宋" w:hint="eastAsia"/>
          <w:sz w:val="32"/>
          <w:szCs w:val="32"/>
          <w:shd w:val="clear" w:color="auto" w:fill="FFFFFF"/>
        </w:rPr>
        <w:t>一是进一步贯彻落实全面从严治党要求。学校党委把巡视整改作为深化全面从严治党的重要契机，深入研究全面从严治党工作，认真学习贯彻《党委（党组）落实全面从严治党主体责任规定》，客观分析学校全面从严治党面临的新情况新要求，不断探索完善落实从严治党主体责任有效机制，印发《铜陵学院党委落实全面从严治党主体责任清单》《铜陵学院纪委落实全面从严治党监督责任清单》。进一步压紧压实校院两级党委主体责任。将全面从严治党要求融入学校中心工作一体推进，与之同部署、同落实、同检查、同考核。</w:t>
      </w:r>
    </w:p>
    <w:p w:rsidR="00F41872" w:rsidRPr="00885E63" w:rsidRDefault="00456805" w:rsidP="0022297A">
      <w:pPr>
        <w:spacing w:line="520" w:lineRule="exact"/>
        <w:ind w:firstLineChars="200" w:firstLine="640"/>
        <w:rPr>
          <w:rFonts w:ascii="仿宋" w:eastAsia="仿宋" w:hAnsi="仿宋"/>
          <w:sz w:val="32"/>
          <w:szCs w:val="32"/>
        </w:rPr>
      </w:pPr>
      <w:r w:rsidRPr="00885E63">
        <w:rPr>
          <w:rFonts w:ascii="仿宋" w:eastAsia="仿宋" w:hAnsi="仿宋" w:hint="eastAsia"/>
          <w:sz w:val="32"/>
          <w:szCs w:val="32"/>
        </w:rPr>
        <w:t>二是针对回复驻省教育厅纪检监察组有关举报件情况时回避实质性问题，学校纪委书记召开警示批评专题会议，对相关部门提出了严肃批评，并要求有关部门从中吸取教训，即知即改、举一反三，今后避免类似情况发生。</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（13）针对党委支持纪委开展工作不够有力。班子成员“一岗双责”落实不力，对分管的领域不愿管、不敢管、不负责，有的自我要求不严，在遵守纪律方面多有反映问题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一是强化班子成员“一岗双责”责任落实。班子成员对照《党委履行党风廉政建设主体责任清单》和《纪委履行党风廉</w:t>
      </w:r>
      <w:r w:rsidRPr="00885E63">
        <w:rPr>
          <w:rFonts w:ascii="仿宋" w:eastAsia="仿宋" w:hAnsi="仿宋" w:cs="仿宋" w:hint="eastAsia"/>
          <w:sz w:val="32"/>
          <w:szCs w:val="32"/>
        </w:rPr>
        <w:lastRenderedPageBreak/>
        <w:t>政建设监督责任清单》分解各自责任，深入各自分管部门和联系院部，开展督促指导，自9月份以来，7位校领导先后80余次深入分管部门和联系点开展监督检查。在巡视整改过程中，各位校领导就巡视整改责任落实情况，通过召开专题会议、听取汇报、现场检查督查等形式督促分管部门巡视整改工作，切实推动整改有力有效，并在巡视整改专题民主生活会上，对 “一岗双责”落实情况进行报告。</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进一步加强学校纪检监察组织建设。学校党委召开专题会议，认真听取纪委关于进一步深化纪检监察体制改革加强学校纪检监察组织建设的汇报，进一步明确纪委专职干部职数、纪委办公室内设机构及其岗位职数配备。学校已经印发《关于调整纪委办公室内设机构及岗位职数的通知》，决定对纪委办公室内设机构及岗位职数作出调整：撤销纪委办公室科级机构综合科（督查室）、纪检科、信访科，内设综合管理室、纪检监察室、案管审理室。明确配备专职纪检监察干部7人（含纪委书记、副书记）。纪委副书记按学校党政管理机构正职配备，兼任纪委办公室主任；三名室主任按照学校党政管理机构副职配备，其中一名室主任由纪委办公室副主任兼任。同时，进一步调整学校巡察工作领导小组，明确巡察办机构设置、人员配备。</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进一步支持学校纪委履职尽责。明确学校纪委书记不担任学校巡视整改工作领导小组副组长，专门成立巡视整改监督查组，纪委书记任巡视整改督查组组长，进一步梳理学校议事协调机构，对原来纪委参与的议事协调机构，原则上全部退出，使纪委真正聚焦监督执纪问责主业。</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四是进一步加强相关制度建设。结合实际研究并制定《中</w:t>
      </w:r>
      <w:r w:rsidRPr="00885E63">
        <w:rPr>
          <w:rFonts w:ascii="仿宋" w:eastAsia="仿宋" w:hAnsi="仿宋" w:cs="仿宋" w:hint="eastAsia"/>
          <w:sz w:val="32"/>
          <w:szCs w:val="32"/>
        </w:rPr>
        <w:lastRenderedPageBreak/>
        <w:t>共铜陵学院委员会关于建立党委与纪委会商及重要情况通报机制的暂行办法》，印发《关于加强重点领域和关键环节监督工作的实施办法》《中共铜陵学院委员会巡察工作实施办法》等，支持纪委立足职能职责依规依纪开展工作。</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sz w:val="32"/>
          <w:szCs w:val="32"/>
        </w:rPr>
        <w:t>（</w:t>
      </w:r>
      <w:r w:rsidRPr="00885E63">
        <w:rPr>
          <w:rFonts w:ascii="仿宋" w:eastAsia="仿宋" w:hAnsi="仿宋" w:cs="仿宋" w:hint="eastAsia"/>
          <w:bCs/>
          <w:sz w:val="32"/>
          <w:szCs w:val="32"/>
        </w:rPr>
        <w:t>14）针对干部管理不敢较真碰硬，对发现问题大多以批评教育了事；选派扶贫干部多因家庭困难、配偶缠闹而一再迁就问题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shd w:val="clear" w:color="auto" w:fill="FFFFFF"/>
        </w:rPr>
        <w:t>一是认真履行全面从严治党主体责任。</w:t>
      </w:r>
      <w:r w:rsidRPr="00885E63">
        <w:rPr>
          <w:rFonts w:ascii="仿宋" w:eastAsia="仿宋" w:hAnsi="仿宋" w:cs="仿宋" w:hint="eastAsia"/>
          <w:sz w:val="32"/>
          <w:szCs w:val="32"/>
        </w:rPr>
        <w:t>结合本次中层干部调整充实工作，召开全校干部教师大会，宣讲党的干部政策，强调忠诚干净担当的干部标准。</w:t>
      </w:r>
      <w:r w:rsidRPr="00885E63">
        <w:rPr>
          <w:rFonts w:ascii="仿宋" w:eastAsia="仿宋" w:hAnsi="仿宋" w:cs="仿宋" w:hint="eastAsia"/>
          <w:sz w:val="32"/>
          <w:szCs w:val="32"/>
          <w:shd w:val="clear" w:color="auto" w:fill="FFFFFF"/>
        </w:rPr>
        <w:t>召开巡视整改专题民主生活会，深入开展批评与自我批评，深刻反思管党治党担当不够、对干部教育管理落实不力等问题，真正把管党治党责任抓在手上，扛在肩上。</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二是严肃执行追责问责。严格落实铜陵学院党政领导干部问责制，依规依纪依法处置移交问题线索。</w:t>
      </w:r>
      <w:r w:rsidRPr="00885E63">
        <w:rPr>
          <w:rFonts w:ascii="仿宋" w:eastAsia="仿宋" w:hAnsi="仿宋" w:cs="仿宋" w:hint="eastAsia"/>
          <w:sz w:val="32"/>
          <w:szCs w:val="32"/>
          <w:shd w:val="clear" w:color="auto" w:fill="FFFFFF"/>
        </w:rPr>
        <w:t>2020年，学校运用监督执纪“四种形态”处理13人次。</w:t>
      </w:r>
      <w:r w:rsidRPr="00885E63">
        <w:rPr>
          <w:rFonts w:ascii="仿宋" w:eastAsia="仿宋" w:hAnsi="仿宋" w:cs="仿宋" w:hint="eastAsia"/>
          <w:sz w:val="32"/>
          <w:szCs w:val="32"/>
        </w:rPr>
        <w:t>对未接受组织扶贫安排的相关干部，学校进行了约谈，并提出了严肃批评。</w:t>
      </w:r>
    </w:p>
    <w:p w:rsidR="00F41872" w:rsidRPr="00885E63" w:rsidRDefault="00456805" w:rsidP="0022297A">
      <w:pPr>
        <w:spacing w:line="520" w:lineRule="exact"/>
        <w:ind w:firstLineChars="200" w:firstLine="643"/>
        <w:rPr>
          <w:rFonts w:ascii="仿宋" w:eastAsia="仿宋" w:hAnsi="仿宋" w:cs="仿宋"/>
          <w:b/>
          <w:sz w:val="32"/>
          <w:szCs w:val="32"/>
        </w:rPr>
      </w:pPr>
      <w:r w:rsidRPr="00885E63">
        <w:rPr>
          <w:rFonts w:ascii="仿宋" w:eastAsia="仿宋" w:hAnsi="仿宋" w:cs="仿宋" w:hint="eastAsia"/>
          <w:b/>
          <w:sz w:val="32"/>
          <w:szCs w:val="32"/>
        </w:rPr>
        <w:t>6.关于落实监督责任有缺失问题</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（15）针对协助党委推进全面从严治党不够有力，发挥纪委委员、纪检委员作用不充分，经常性监督明显缺失。某处原处长违纪问题未按要求通报，却向上级报告已通报问题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建立党委与纪委会商及重要情况通报机制。根据《关于加强重点领域和关键环节监督的实施办法》，2020年11月，学校纪委印发《铜陵学院招标采购领域再监督内容清单》和《铜陵学院后勤基建领域再监督内容清单》，对照清单实施全程监督。协助学校党委制定《中共铜陵学院委员会巡察工作实施办</w:t>
      </w:r>
      <w:r w:rsidRPr="00885E63">
        <w:rPr>
          <w:rFonts w:ascii="仿宋" w:eastAsia="仿宋" w:hAnsi="仿宋" w:cs="仿宋" w:hint="eastAsia"/>
          <w:sz w:val="32"/>
          <w:szCs w:val="32"/>
        </w:rPr>
        <w:lastRenderedPageBreak/>
        <w:t>法》《中共铜陵学院委员会关于建立党委与纪委会商及重要情况通报机制的暂行办法》，进一步衔接巡视监督，推动巡视巡察上下联动，深化学校党委与纪委会商通报机制，推动全面从严治党“两个责任”落实。</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进一步加强纪检监察干部工作能力建设。学校纪委进一步加强班子自身建设，认真落实《中共铜陵学院纪律检查委员会全体会议议事规则》，严格执行《关于建立铜陵学院纪委委员分工联系的通知》。2020年学校纪委先后举办了二级党组织纪检委员专题培训会，邀请学校法学院民法专家作《中华人民共和国民法典》专题辅导，为二级党组织纪检监察干部上好“法治课”。在巡视整改督查工作中，学校纪委委员全程参加督查整改推进会，听取学校各责任单位整改进展情况汇报，提出意见建议、及时纠正纠偏，推动巡视整改督查取得实效。</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进一步强化巡视整改日常监督。根据巡视整改专项督查方案，学校纪委办公室组织专班每周督查整改进度，及时提示提醒相关部门抓紧整改交账。学校纪委召开督查专题会，依照后勤基建领域和招标采购领域两个专项整治再监督内容清单，督促牵头责任部门及时整改。学校纪委书记带领部分纪委委员到教学课堂听课，就如何落实课程思政等课题进行督查调研。学校纪委副书记到电气工程学院就学生党建工作进行专项督查等。</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四是进一步用好用活纪律检查建议。不断强化全面从严治党责任制度执行，推进二级学院党组织不忘初心、牢记使命，做到守责、负责、尽责，学校纪委先后向金融学院党委、会计学院党委发出《纪律检查建议书》，督促其针对存在不足查找原因并采取措施限期整改。</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lastRenderedPageBreak/>
        <w:t>五是进一步深入一线开展调研督查。学校纪委领导班子成员改进工作作风，深入一线开展调研督查，提出意见建议。省委巡视以来，学校纪委办公室根据日常监督情况及时向学校人事、后勤等部门（单位）共发出9份《工作提示》。</w:t>
      </w:r>
    </w:p>
    <w:p w:rsidR="00F41872" w:rsidRPr="00885E63" w:rsidRDefault="00456805" w:rsidP="0022297A">
      <w:pPr>
        <w:spacing w:line="520" w:lineRule="exact"/>
        <w:ind w:firstLineChars="200" w:firstLine="640"/>
        <w:rPr>
          <w:rFonts w:ascii="仿宋" w:eastAsia="仿宋" w:hAnsi="仿宋"/>
          <w:sz w:val="32"/>
          <w:szCs w:val="32"/>
        </w:rPr>
      </w:pPr>
      <w:r w:rsidRPr="00885E63">
        <w:rPr>
          <w:rFonts w:ascii="仿宋" w:eastAsia="仿宋" w:hAnsi="仿宋" w:hint="eastAsia"/>
          <w:sz w:val="32"/>
          <w:szCs w:val="32"/>
        </w:rPr>
        <w:t>六是进一步加强纪委干部队伍建设。针对“</w:t>
      </w:r>
      <w:r w:rsidRPr="00885E63">
        <w:rPr>
          <w:rFonts w:ascii="仿宋" w:eastAsia="仿宋" w:hAnsi="仿宋" w:cs="仿宋" w:hint="eastAsia"/>
          <w:bCs/>
          <w:sz w:val="32"/>
          <w:szCs w:val="32"/>
        </w:rPr>
        <w:t>某处原处长违纪问题未按要求通报，却向上级报告已通报问题</w:t>
      </w:r>
      <w:r w:rsidRPr="00885E63">
        <w:rPr>
          <w:rFonts w:ascii="仿宋" w:eastAsia="仿宋" w:hAnsi="仿宋" w:hint="eastAsia"/>
          <w:sz w:val="32"/>
          <w:szCs w:val="32"/>
        </w:rPr>
        <w:t>”一事，纪委办公室重新调阅了当时案件处理结果，并进行了自查自纠，深刻反思，并对相关人员进行了批评教育。同时，学校纪委召开书记办公会，强调今后要严格执行监督执纪工作规则，进一步规范违纪违规处理程序，对违规违纪违法行为，发现一起、处理一起、通报一起。</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（16）针对监督执纪水平不高，将反映采购招标问题的举报件直接转交招标办办理。执纪存在宽松软，对违规操办婚丧事宜收受下属礼金等问题处理明显偏轻问题</w:t>
      </w:r>
    </w:p>
    <w:p w:rsidR="00F41872" w:rsidRPr="00885E63" w:rsidRDefault="00456805" w:rsidP="0022297A">
      <w:pPr>
        <w:spacing w:line="520" w:lineRule="exact"/>
        <w:ind w:firstLineChars="200" w:firstLine="640"/>
        <w:rPr>
          <w:rFonts w:ascii="仿宋" w:eastAsia="仿宋" w:hAnsi="仿宋"/>
          <w:sz w:val="32"/>
          <w:szCs w:val="32"/>
        </w:rPr>
      </w:pPr>
      <w:r w:rsidRPr="00885E63">
        <w:rPr>
          <w:rFonts w:ascii="仿宋" w:eastAsia="仿宋" w:hAnsi="仿宋" w:hint="eastAsia"/>
          <w:sz w:val="32"/>
          <w:szCs w:val="32"/>
        </w:rPr>
        <w:t>一是开展了</w:t>
      </w:r>
      <w:r w:rsidRPr="00885E63">
        <w:rPr>
          <w:rFonts w:ascii="仿宋" w:eastAsia="仿宋" w:hAnsi="仿宋" w:cs="仿宋" w:hint="eastAsia"/>
          <w:bCs/>
          <w:sz w:val="32"/>
          <w:szCs w:val="32"/>
        </w:rPr>
        <w:t>执纪宽松软问题</w:t>
      </w:r>
      <w:r w:rsidRPr="00885E63">
        <w:rPr>
          <w:rFonts w:ascii="仿宋" w:eastAsia="仿宋" w:hAnsi="仿宋" w:hint="eastAsia"/>
          <w:sz w:val="32"/>
          <w:szCs w:val="32"/>
        </w:rPr>
        <w:t>自查自纠工作。针对反映采购招标问题的举报件直接转交招标办办理的问题，学校纪委梳理2019年以来受理的包括招标采购领域的信访件办理情况，逐一排查，认真分析，即知即改。对2020年受理的包括招标采购在内的信访举报件进行“回头看”，纪委主动调查核实，依规依纪办理，做到一件一卷，卷成归档。同时加大对重点部门、重点环节的监督检查，对发现的基建、招标采购等有关问题及时进行工作提示提醒。针对违规操办婚丧事宜收受礼金处理问题，</w:t>
      </w:r>
      <w:r w:rsidRPr="00885E63">
        <w:rPr>
          <w:rFonts w:ascii="仿宋" w:eastAsia="仿宋" w:hAnsi="仿宋" w:cs="仿宋" w:hint="eastAsia"/>
          <w:sz w:val="32"/>
          <w:szCs w:val="32"/>
        </w:rPr>
        <w:t>学校纪委着力加大政策宣传教育力度，</w:t>
      </w:r>
      <w:r w:rsidRPr="00885E63">
        <w:rPr>
          <w:rFonts w:ascii="仿宋" w:eastAsia="仿宋" w:hAnsi="仿宋" w:hint="eastAsia"/>
          <w:sz w:val="32"/>
          <w:szCs w:val="32"/>
        </w:rPr>
        <w:t>重申《铜陵学院严禁领导干部大操大办婚丧嫁娶事宜的暂行规定》，</w:t>
      </w:r>
      <w:r w:rsidRPr="00885E63">
        <w:rPr>
          <w:rFonts w:ascii="仿宋" w:eastAsia="仿宋" w:hAnsi="仿宋" w:cs="仿宋" w:hint="eastAsia"/>
          <w:sz w:val="32"/>
          <w:szCs w:val="32"/>
        </w:rPr>
        <w:t>坚持正面引导，严格审核把关，促进领导干部廉洁从政、廉洁齐家。</w:t>
      </w:r>
      <w:r w:rsidRPr="00885E63">
        <w:rPr>
          <w:rFonts w:ascii="仿宋" w:eastAsia="仿宋" w:hAnsi="仿宋" w:hint="eastAsia"/>
          <w:sz w:val="32"/>
          <w:szCs w:val="32"/>
        </w:rPr>
        <w:t>学校召开集体约谈会，学校党委书记、纪委书记共同对相关人员进</w:t>
      </w:r>
      <w:r w:rsidRPr="00885E63">
        <w:rPr>
          <w:rFonts w:ascii="仿宋" w:eastAsia="仿宋" w:hAnsi="仿宋" w:hint="eastAsia"/>
          <w:sz w:val="32"/>
          <w:szCs w:val="32"/>
        </w:rPr>
        <w:lastRenderedPageBreak/>
        <w:t>行了批评教育。相关人员将收受的礼金全额退回。</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二是着力提高监督执纪工作质效。学校纪委印发《关于深入学习贯彻习近平总书记考察安徽重要讲话精神统筹做好学校当前有关重点监督工作的通知》，聚焦“六稳” “六保”、常态化疫情防控、巡视整改等重点工作，牢牢抓住监督这个基本职责、第一职责，立足“监督的再监督” ，跟进监督、精准监督、全程监督，切实了解掌握各级党组织、各部门“应该干什么” “干了什么”，及时发现问题、推动解决问题，更好发挥监督保障执行、促进完善发展作用。</w:t>
      </w:r>
      <w:bookmarkStart w:id="0" w:name="_GoBack"/>
      <w:bookmarkEnd w:id="0"/>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进一步增强证据意识、程序意识、纪法意识，深入开展执纪审查（调查）工作。认真做好省委巡视移交的信访转办件和问题线索处置工作，学校纪委书记办公会听取调查核实情况汇报，纪委会专题研究相关处理意见，纪委办公室及时完成信访转办件和问题线索处置工作，对形成的调查报告等材料做到案结卷成、事毕归档。</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四是进一步完善权力运行的制约和监督机制，不断加强重点领域和关键环节的监督。接受省委巡视以来，学校纪委围绕招生招聘、选人用人、招标采购、后勤服务、基建工程等重点领域开展监督30余次。在2020年11月2日学校党委会听取后勤基建和招标采购领域专项整治工作方案汇报后，学校纪委副书记分别于11月6日、16日、17日就后勤基建和招标采购两个领域专项整治工作与牵头责任部门负责人面对面沟通，提出具体意见建议。</w:t>
      </w:r>
    </w:p>
    <w:p w:rsidR="00F41872" w:rsidRPr="00885E63" w:rsidRDefault="00456805" w:rsidP="0022297A">
      <w:pPr>
        <w:spacing w:line="520" w:lineRule="exact"/>
        <w:ind w:firstLineChars="150" w:firstLine="480"/>
        <w:rPr>
          <w:rFonts w:ascii="仿宋" w:eastAsia="仿宋" w:hAnsi="仿宋" w:cs="仿宋"/>
          <w:bCs/>
          <w:sz w:val="32"/>
          <w:szCs w:val="32"/>
        </w:rPr>
      </w:pPr>
      <w:r w:rsidRPr="00885E63">
        <w:rPr>
          <w:rFonts w:ascii="仿宋" w:eastAsia="仿宋" w:hAnsi="仿宋" w:cs="仿宋" w:hint="eastAsia"/>
          <w:bCs/>
          <w:sz w:val="32"/>
          <w:szCs w:val="32"/>
        </w:rPr>
        <w:t>（17）针对自身建设不过硬，部分纪委委员曾因设立小金库、个人事项报告不实和违反中央八项规定精神等被处理。纪委专职人员仅4人，监督力量偏弱问题</w:t>
      </w:r>
    </w:p>
    <w:p w:rsidR="00F41872" w:rsidRPr="00885E63" w:rsidRDefault="00456805" w:rsidP="0022297A">
      <w:pPr>
        <w:spacing w:line="520" w:lineRule="exact"/>
        <w:ind w:firstLineChars="150" w:firstLine="480"/>
        <w:rPr>
          <w:rFonts w:ascii="仿宋" w:eastAsia="仿宋" w:hAnsi="仿宋" w:cs="仿宋"/>
          <w:sz w:val="32"/>
          <w:szCs w:val="32"/>
        </w:rPr>
      </w:pPr>
      <w:r w:rsidRPr="00885E63">
        <w:rPr>
          <w:rFonts w:ascii="仿宋" w:eastAsia="仿宋" w:hAnsi="仿宋" w:hint="eastAsia"/>
          <w:sz w:val="32"/>
          <w:szCs w:val="32"/>
        </w:rPr>
        <w:lastRenderedPageBreak/>
        <w:t>一是进一步加强纪委班子自身建设。</w:t>
      </w:r>
      <w:r w:rsidRPr="00885E63">
        <w:rPr>
          <w:rFonts w:ascii="仿宋" w:eastAsia="仿宋" w:hAnsi="仿宋" w:cs="仿宋" w:hint="eastAsia"/>
          <w:sz w:val="32"/>
          <w:szCs w:val="32"/>
        </w:rPr>
        <w:t>坚持把加强政治理论学习与自</w:t>
      </w:r>
      <w:r w:rsidRPr="00885E63">
        <w:rPr>
          <w:rFonts w:ascii="仿宋" w:eastAsia="仿宋" w:hAnsi="仿宋" w:hint="eastAsia"/>
          <w:sz w:val="32"/>
          <w:szCs w:val="32"/>
        </w:rPr>
        <w:t>身业务研讨联系起来，纪委多次召开会议，深入学习贯彻习近平总书记关于全面从严治党的重要论述，结合实际就如何进一步做好当前纪检监察工作展开专题研讨，将学习、研讨成果及时转化为顺利推动工作的思路和举措，确保</w:t>
      </w:r>
      <w:r w:rsidRPr="00885E63">
        <w:rPr>
          <w:rFonts w:ascii="仿宋" w:eastAsia="仿宋" w:hAnsi="仿宋" w:cs="仿宋" w:hint="eastAsia"/>
          <w:sz w:val="32"/>
          <w:szCs w:val="32"/>
        </w:rPr>
        <w:t>发挥好纪委监督保障执行、促进完善发展作用。</w:t>
      </w:r>
      <w:r w:rsidRPr="00885E63">
        <w:rPr>
          <w:rFonts w:ascii="仿宋" w:eastAsia="仿宋" w:hAnsi="仿宋" w:hint="eastAsia"/>
          <w:sz w:val="32"/>
          <w:szCs w:val="32"/>
        </w:rPr>
        <w:t>着力加强对二级党组织纪检监察工作指导，举办了两期纪检监察干部专题培训研讨会。</w:t>
      </w:r>
      <w:r w:rsidRPr="00885E63">
        <w:rPr>
          <w:rFonts w:ascii="仿宋" w:eastAsia="仿宋" w:hAnsi="仿宋" w:cs="仿宋" w:hint="eastAsia"/>
          <w:sz w:val="32"/>
          <w:szCs w:val="32"/>
        </w:rPr>
        <w:t>认真落实学校纪委委员分工联系制度，进一步加强对二级党组织党风廉政建设和反腐败工作的督促检查。</w:t>
      </w:r>
    </w:p>
    <w:p w:rsidR="00F41872" w:rsidRPr="00885E63" w:rsidRDefault="00456805" w:rsidP="0022297A">
      <w:pPr>
        <w:spacing w:line="520" w:lineRule="exact"/>
        <w:ind w:firstLineChars="200" w:firstLine="640"/>
        <w:rPr>
          <w:rFonts w:ascii="仿宋" w:eastAsia="仿宋" w:hAnsi="仿宋"/>
          <w:sz w:val="32"/>
          <w:szCs w:val="32"/>
        </w:rPr>
      </w:pPr>
      <w:r w:rsidRPr="00885E63">
        <w:rPr>
          <w:rFonts w:ascii="仿宋" w:eastAsia="仿宋" w:hAnsi="仿宋" w:hint="eastAsia"/>
          <w:sz w:val="32"/>
          <w:szCs w:val="32"/>
        </w:rPr>
        <w:t>二是健全完善纪检监察工作规章制度。2020年，研究制定《关于建立校纪委委员分工联系制度的通知》等6个文件，协助党委制定了《中共铜陵学院委员会关于建立党委与纪委会商及重要情况通报机制的暂行办法》《铜陵学院党委落实党风廉政建设主体责任清单》和《铜陵学院纪委落实党风廉政建设监督责任清单》等多个重要文件。</w:t>
      </w:r>
    </w:p>
    <w:p w:rsidR="00F41872" w:rsidRPr="00885E63" w:rsidRDefault="00456805" w:rsidP="0022297A">
      <w:pPr>
        <w:spacing w:line="520" w:lineRule="exact"/>
        <w:ind w:firstLineChars="200" w:firstLine="640"/>
        <w:rPr>
          <w:rFonts w:ascii="仿宋" w:eastAsia="仿宋" w:hAnsi="仿宋"/>
          <w:sz w:val="32"/>
          <w:szCs w:val="32"/>
        </w:rPr>
      </w:pPr>
      <w:r w:rsidRPr="00885E63">
        <w:rPr>
          <w:rFonts w:ascii="仿宋" w:eastAsia="仿宋" w:hAnsi="仿宋" w:hint="eastAsia"/>
          <w:sz w:val="32"/>
          <w:szCs w:val="32"/>
        </w:rPr>
        <w:t>三是深入推进学校纪检监察机构改革。</w:t>
      </w:r>
      <w:r w:rsidRPr="00885E63">
        <w:rPr>
          <w:rFonts w:ascii="仿宋" w:eastAsia="仿宋" w:hAnsi="仿宋" w:cs="仿宋" w:hint="eastAsia"/>
          <w:sz w:val="32"/>
          <w:szCs w:val="32"/>
        </w:rPr>
        <w:t>深入贯彻落实省纪委关于深化学校纪检体制改革加强学校纪检监察组织建设的意见，</w:t>
      </w:r>
      <w:r w:rsidRPr="00885E63">
        <w:rPr>
          <w:rFonts w:ascii="仿宋" w:eastAsia="仿宋" w:hAnsi="仿宋" w:hint="eastAsia"/>
          <w:sz w:val="32"/>
          <w:szCs w:val="32"/>
        </w:rPr>
        <w:t>完成了纪委办公室内设机构设置等，纪委办内设</w:t>
      </w:r>
      <w:r w:rsidRPr="00885E63">
        <w:rPr>
          <w:rFonts w:ascii="仿宋" w:eastAsia="仿宋" w:hAnsi="仿宋" w:hint="eastAsia"/>
          <w:kern w:val="0"/>
          <w:sz w:val="32"/>
          <w:szCs w:val="32"/>
        </w:rPr>
        <w:t>综合管理室、纪检监察室、案管审理室</w:t>
      </w:r>
      <w:r w:rsidRPr="00885E63">
        <w:rPr>
          <w:rFonts w:ascii="仿宋" w:eastAsia="仿宋" w:hAnsi="仿宋" w:hint="eastAsia"/>
          <w:sz w:val="32"/>
          <w:szCs w:val="32"/>
        </w:rPr>
        <w:t>（均为副处级），并结合干部调整工作，逐步将干部配备到位。</w:t>
      </w:r>
    </w:p>
    <w:p w:rsidR="00F41872" w:rsidRPr="00885E63" w:rsidRDefault="00456805" w:rsidP="0022297A">
      <w:pPr>
        <w:spacing w:line="520" w:lineRule="exact"/>
        <w:ind w:firstLineChars="200" w:firstLine="643"/>
        <w:rPr>
          <w:rFonts w:ascii="仿宋" w:eastAsia="仿宋" w:hAnsi="仿宋" w:cs="仿宋"/>
          <w:b/>
          <w:sz w:val="32"/>
          <w:szCs w:val="32"/>
        </w:rPr>
      </w:pPr>
      <w:r w:rsidRPr="00885E63">
        <w:rPr>
          <w:rFonts w:ascii="仿宋" w:eastAsia="仿宋" w:hAnsi="仿宋" w:cs="仿宋" w:hint="eastAsia"/>
          <w:b/>
          <w:sz w:val="32"/>
          <w:szCs w:val="32"/>
        </w:rPr>
        <w:t>7.关于形式主义官僚主义整治不彻底问题</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（18）针对校领导深入基层不够，与教职工、学生面对面交流少。有的两天赶场调研9个单位，每到一处都发宣传稿；有的习惯于电话指挥，实地调研现场办公较少问题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w:t>
      </w:r>
      <w:r w:rsidRPr="00885E63">
        <w:rPr>
          <w:rFonts w:ascii="仿宋" w:eastAsia="仿宋" w:hAnsi="仿宋" w:cs="仿宋" w:hint="eastAsia"/>
          <w:sz w:val="32"/>
          <w:szCs w:val="32"/>
          <w:lang w:val="zh-TW" w:eastAsia="zh-TW"/>
        </w:rPr>
        <w:t>持之以恒纠正</w:t>
      </w:r>
      <w:r w:rsidRPr="00885E63">
        <w:rPr>
          <w:rFonts w:ascii="仿宋" w:eastAsia="仿宋" w:hAnsi="仿宋" w:cs="仿宋" w:hint="eastAsia"/>
          <w:sz w:val="32"/>
          <w:szCs w:val="32"/>
        </w:rPr>
        <w:t>形式主义官僚主义</w:t>
      </w:r>
      <w:r w:rsidRPr="00885E63">
        <w:rPr>
          <w:rFonts w:ascii="仿宋" w:eastAsia="仿宋" w:hAnsi="仿宋" w:cs="仿宋" w:hint="eastAsia"/>
          <w:sz w:val="32"/>
          <w:szCs w:val="32"/>
          <w:lang w:val="zh-TW"/>
        </w:rPr>
        <w:t>。</w:t>
      </w:r>
      <w:r w:rsidRPr="00885E63">
        <w:rPr>
          <w:rFonts w:ascii="仿宋" w:eastAsia="仿宋" w:hAnsi="仿宋" w:cs="仿宋" w:hint="eastAsia"/>
          <w:sz w:val="32"/>
          <w:szCs w:val="32"/>
        </w:rPr>
        <w:t>研究制定《整治形式主义官僚主义工作正面清单》和《整治形式主义官僚主义工</w:t>
      </w:r>
      <w:r w:rsidRPr="00885E63">
        <w:rPr>
          <w:rFonts w:ascii="仿宋" w:eastAsia="仿宋" w:hAnsi="仿宋" w:cs="仿宋" w:hint="eastAsia"/>
          <w:sz w:val="32"/>
          <w:szCs w:val="32"/>
        </w:rPr>
        <w:lastRenderedPageBreak/>
        <w:t>作负面清单》。继续推深做实“三个以案”警示教育，印发《铜陵学院关于开展深化“三个以案”警示教育“回头看”的工作方案》，认真落实“四联四增”，突出做到“五督五看”，树立正确的权力观、政绩观和事业观。</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shd w:val="clear" w:color="auto" w:fill="FFFFFF"/>
        </w:rPr>
        <w:t>二是</w:t>
      </w:r>
      <w:r w:rsidRPr="00885E63">
        <w:rPr>
          <w:rFonts w:ascii="仿宋" w:eastAsia="仿宋" w:hAnsi="仿宋" w:cs="仿宋" w:hint="eastAsia"/>
          <w:sz w:val="32"/>
          <w:szCs w:val="32"/>
        </w:rPr>
        <w:t>强化以“四不两直”方式深入基层调研</w:t>
      </w:r>
      <w:r w:rsidRPr="00885E63">
        <w:rPr>
          <w:rFonts w:ascii="仿宋" w:eastAsia="仿宋" w:hAnsi="仿宋" w:cs="仿宋" w:hint="eastAsia"/>
          <w:sz w:val="32"/>
          <w:szCs w:val="32"/>
          <w:shd w:val="clear" w:color="auto" w:fill="FFFFFF"/>
        </w:rPr>
        <w:t>。</w:t>
      </w:r>
      <w:r w:rsidRPr="00885E63">
        <w:rPr>
          <w:rFonts w:ascii="仿宋" w:eastAsia="仿宋" w:hAnsi="仿宋" w:cs="仿宋" w:hint="eastAsia"/>
          <w:sz w:val="32"/>
          <w:szCs w:val="32"/>
        </w:rPr>
        <w:t>接受巡视以来，</w:t>
      </w:r>
      <w:r w:rsidRPr="00885E63">
        <w:rPr>
          <w:rStyle w:val="10"/>
          <w:rFonts w:ascii="仿宋" w:eastAsia="仿宋" w:hAnsi="仿宋" w:cs="仿宋" w:hint="eastAsia"/>
          <w:sz w:val="32"/>
          <w:szCs w:val="32"/>
          <w:lang w:val="zh-TW" w:eastAsia="zh-TW"/>
        </w:rPr>
        <w:t>校领导先后</w:t>
      </w:r>
      <w:r w:rsidRPr="00885E63">
        <w:rPr>
          <w:rStyle w:val="10"/>
          <w:rFonts w:ascii="仿宋" w:eastAsia="仿宋" w:hAnsi="仿宋" w:cs="仿宋" w:hint="eastAsia"/>
          <w:sz w:val="32"/>
          <w:szCs w:val="32"/>
        </w:rPr>
        <w:t>100</w:t>
      </w:r>
      <w:r w:rsidRPr="00885E63">
        <w:rPr>
          <w:rStyle w:val="10"/>
          <w:rFonts w:ascii="仿宋" w:eastAsia="仿宋" w:hAnsi="仿宋" w:cs="仿宋" w:hint="eastAsia"/>
          <w:sz w:val="32"/>
          <w:szCs w:val="32"/>
          <w:lang w:val="zh-TW" w:eastAsia="zh-TW"/>
        </w:rPr>
        <w:t>余次深入教学</w:t>
      </w:r>
      <w:r w:rsidRPr="00885E63">
        <w:rPr>
          <w:rStyle w:val="10"/>
          <w:rFonts w:ascii="仿宋" w:eastAsia="仿宋" w:hAnsi="仿宋" w:cs="仿宋" w:hint="eastAsia"/>
          <w:sz w:val="32"/>
          <w:szCs w:val="32"/>
          <w:lang w:val="zh-TW"/>
        </w:rPr>
        <w:t>、</w:t>
      </w:r>
      <w:r w:rsidRPr="00885E63">
        <w:rPr>
          <w:rStyle w:val="10"/>
          <w:rFonts w:ascii="仿宋" w:eastAsia="仿宋" w:hAnsi="仿宋" w:cs="仿宋" w:hint="eastAsia"/>
          <w:sz w:val="32"/>
          <w:szCs w:val="32"/>
          <w:lang w:val="zh-TW" w:eastAsia="zh-TW"/>
        </w:rPr>
        <w:t>科研</w:t>
      </w:r>
      <w:r w:rsidRPr="00885E63">
        <w:rPr>
          <w:rStyle w:val="10"/>
          <w:rFonts w:ascii="仿宋" w:eastAsia="仿宋" w:hAnsi="仿宋" w:cs="仿宋" w:hint="eastAsia"/>
          <w:sz w:val="32"/>
          <w:szCs w:val="32"/>
          <w:lang w:val="zh-TW"/>
        </w:rPr>
        <w:t>、</w:t>
      </w:r>
      <w:r w:rsidRPr="00885E63">
        <w:rPr>
          <w:rStyle w:val="10"/>
          <w:rFonts w:ascii="仿宋" w:eastAsia="仿宋" w:hAnsi="仿宋" w:cs="仿宋" w:hint="eastAsia"/>
          <w:sz w:val="32"/>
          <w:szCs w:val="32"/>
          <w:lang w:val="zh-TW" w:eastAsia="zh-TW"/>
        </w:rPr>
        <w:t>管理</w:t>
      </w:r>
      <w:r w:rsidRPr="00885E63">
        <w:rPr>
          <w:rStyle w:val="10"/>
          <w:rFonts w:ascii="仿宋" w:eastAsia="仿宋" w:hAnsi="仿宋" w:cs="仿宋" w:hint="eastAsia"/>
          <w:sz w:val="32"/>
          <w:szCs w:val="32"/>
        </w:rPr>
        <w:t>和扶贫</w:t>
      </w:r>
      <w:r w:rsidRPr="00885E63">
        <w:rPr>
          <w:rStyle w:val="10"/>
          <w:rFonts w:ascii="仿宋" w:eastAsia="仿宋" w:hAnsi="仿宋" w:cs="仿宋" w:hint="eastAsia"/>
          <w:sz w:val="32"/>
          <w:szCs w:val="32"/>
          <w:lang w:val="zh-TW" w:eastAsia="zh-TW"/>
        </w:rPr>
        <w:t>一线开展专题调研，先后</w:t>
      </w:r>
      <w:r w:rsidRPr="00885E63">
        <w:rPr>
          <w:rStyle w:val="10"/>
          <w:rFonts w:ascii="仿宋" w:eastAsia="仿宋" w:hAnsi="仿宋" w:cs="仿宋" w:hint="eastAsia"/>
          <w:sz w:val="32"/>
          <w:szCs w:val="32"/>
        </w:rPr>
        <w:t>42</w:t>
      </w:r>
      <w:r w:rsidRPr="00885E63">
        <w:rPr>
          <w:rStyle w:val="10"/>
          <w:rFonts w:ascii="仿宋" w:eastAsia="仿宋" w:hAnsi="仿宋" w:cs="仿宋" w:hint="eastAsia"/>
          <w:sz w:val="32"/>
          <w:szCs w:val="32"/>
          <w:lang w:val="zh-TW" w:eastAsia="zh-TW"/>
        </w:rPr>
        <w:t>次深入课堂开展听课活动</w:t>
      </w:r>
      <w:r w:rsidRPr="00885E63">
        <w:rPr>
          <w:rFonts w:ascii="仿宋" w:eastAsia="仿宋" w:hAnsi="仿宋" w:cs="仿宋" w:hint="eastAsia"/>
          <w:sz w:val="32"/>
          <w:szCs w:val="32"/>
        </w:rPr>
        <w:t>。</w:t>
      </w:r>
    </w:p>
    <w:p w:rsidR="00F41872" w:rsidRPr="00885E63" w:rsidRDefault="00456805" w:rsidP="0022297A">
      <w:pPr>
        <w:spacing w:line="520" w:lineRule="exact"/>
        <w:ind w:firstLineChars="200" w:firstLine="640"/>
        <w:rPr>
          <w:rFonts w:ascii="仿宋" w:eastAsia="仿宋" w:hAnsi="仿宋" w:cs="仿宋"/>
          <w:sz w:val="32"/>
          <w:szCs w:val="32"/>
          <w:shd w:val="clear" w:color="auto" w:fill="FFFFFF"/>
        </w:rPr>
      </w:pPr>
      <w:r w:rsidRPr="00885E63">
        <w:rPr>
          <w:rFonts w:ascii="仿宋" w:eastAsia="仿宋" w:hAnsi="仿宋" w:cs="仿宋" w:hint="eastAsia"/>
          <w:sz w:val="32"/>
          <w:szCs w:val="32"/>
        </w:rPr>
        <w:t>三是着力提升调研实效。制定实施《铜陵学院领导班子成员深入基层开展调查研究实施办法》，领导班子成员</w:t>
      </w:r>
      <w:r w:rsidRPr="00885E63">
        <w:rPr>
          <w:rFonts w:ascii="仿宋" w:eastAsia="仿宋" w:hAnsi="仿宋" w:cs="仿宋" w:hint="eastAsia"/>
          <w:sz w:val="32"/>
          <w:szCs w:val="32"/>
          <w:shd w:val="clear" w:color="auto" w:fill="FFFFFF"/>
        </w:rPr>
        <w:t>把理论学习与分管工作有机结合起来，每位领导班子成员围绕1-2个专题开展调研，撰写学习心得、调研报告或理论文章，</w:t>
      </w:r>
      <w:r w:rsidRPr="00885E63">
        <w:rPr>
          <w:rFonts w:ascii="仿宋" w:eastAsia="仿宋" w:hAnsi="仿宋" w:cs="仿宋" w:hint="eastAsia"/>
          <w:sz w:val="32"/>
          <w:szCs w:val="32"/>
        </w:rPr>
        <w:t>促进班子成员带着问题调研，现场办公，解决问题，</w:t>
      </w:r>
      <w:r w:rsidRPr="00885E63">
        <w:rPr>
          <w:rFonts w:ascii="仿宋" w:eastAsia="仿宋" w:hAnsi="仿宋" w:cs="仿宋" w:hint="eastAsia"/>
          <w:sz w:val="32"/>
          <w:szCs w:val="32"/>
          <w:shd w:val="clear" w:color="auto" w:fill="FFFFFF"/>
        </w:rPr>
        <w:t>切实提升了调研效果，增强示范引领效应。</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四是</w:t>
      </w:r>
      <w:r w:rsidRPr="00885E63">
        <w:rPr>
          <w:rFonts w:ascii="仿宋" w:eastAsia="仿宋" w:hAnsi="仿宋" w:cs="仿宋" w:hint="eastAsia"/>
          <w:sz w:val="32"/>
          <w:szCs w:val="32"/>
          <w:shd w:val="clear" w:color="auto" w:fill="FFFFFF"/>
        </w:rPr>
        <w:t>进一步密切联系师生员工。</w:t>
      </w:r>
      <w:r w:rsidRPr="00885E63">
        <w:rPr>
          <w:rFonts w:ascii="仿宋" w:eastAsia="仿宋" w:hAnsi="仿宋" w:cs="仿宋" w:hint="eastAsia"/>
          <w:sz w:val="32"/>
          <w:szCs w:val="32"/>
        </w:rPr>
        <w:t>落实和改进校领导接待日制度，每周二安排一名校领导接待。对于师生反映的问题，办公室编号立卷，及时督察督办，并将办理情况反馈给当事人。</w:t>
      </w:r>
      <w:r w:rsidRPr="00885E63">
        <w:rPr>
          <w:rFonts w:ascii="仿宋" w:eastAsia="仿宋" w:hAnsi="仿宋" w:cs="仿宋" w:hint="eastAsia"/>
          <w:sz w:val="32"/>
          <w:szCs w:val="32"/>
          <w:shd w:val="clear" w:color="auto" w:fill="FFFFFF"/>
        </w:rPr>
        <w:t>落实校领导</w:t>
      </w:r>
      <w:r w:rsidRPr="00885E63">
        <w:rPr>
          <w:rFonts w:ascii="仿宋" w:eastAsia="仿宋" w:hAnsi="仿宋" w:cs="仿宋" w:hint="eastAsia"/>
          <w:sz w:val="32"/>
          <w:szCs w:val="32"/>
        </w:rPr>
        <w:t>联系青年教师制度，每个校领导每学年至少联系3名年轻教师，不定期与青年教师开展一对一座谈交流，掌握青年教师思想动态，引导青年教师爱校爱岗敬业尽职</w:t>
      </w:r>
      <w:r w:rsidRPr="00885E63">
        <w:rPr>
          <w:rFonts w:ascii="仿宋" w:eastAsia="仿宋" w:hAnsi="仿宋" w:cs="仿宋" w:hint="eastAsia"/>
          <w:sz w:val="32"/>
          <w:szCs w:val="32"/>
          <w:shd w:val="clear" w:color="auto" w:fill="FFFFFF"/>
        </w:rPr>
        <w:t>。</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（19）针对以文件落实文件现象未能改观，2019年共发文361件，比上年增加33%问题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一是学校办公室加强发文统筹，严把发文关，减少发文数量，并对发文较多的部门进行提醒。截至目前2020年发文310份，比2019年同比减少14.1%。</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二是改进发文方式。充分利用学校门户网站、电子政务平台、信息公开网站发布信息，倡导“互联网+政务”手段开展</w:t>
      </w:r>
      <w:r w:rsidRPr="00885E63">
        <w:rPr>
          <w:rFonts w:ascii="仿宋" w:eastAsia="仿宋" w:hAnsi="仿宋" w:cs="仿宋" w:hint="eastAsia"/>
          <w:sz w:val="32"/>
          <w:szCs w:val="32"/>
        </w:rPr>
        <w:lastRenderedPageBreak/>
        <w:t>工作。</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三是修订《铜陵学院公文处理办法》。结合电子政务的实施，对之前的《公文处理办法》进行修订，明确部门发文权限和范围。召开办公室工作会议，对各部门开展制度等业务培训。</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（20）针对非议事协调机构设置繁杂，相继成立62个领导小组和委员会，功能未有效整合问题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一是有效整合议事机构。对全校非常设议事机构工作职能进行梳理，按照工作性质相近原则进行有效整合，将62个非常设议事协调机构调整为52个。</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二是规范机构组成人员。根据工作需要，按照职责分工，进一步规范非常设议事协调机构组成人员。明确纪委书记不再担任相关非常设议事协调机构副组长。</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三是规范非常设议事协调机构运行机制。明确要求各非常设议事协调机构一年至少召开2次会议。对于长期不开展活动的议事协调机构予以取缔。</w:t>
      </w:r>
    </w:p>
    <w:p w:rsidR="00F41872" w:rsidRPr="00885E63" w:rsidRDefault="00456805" w:rsidP="0022297A">
      <w:pPr>
        <w:spacing w:line="520" w:lineRule="exact"/>
        <w:ind w:firstLineChars="300" w:firstLine="964"/>
        <w:rPr>
          <w:rFonts w:ascii="仿宋" w:eastAsia="仿宋" w:hAnsi="仿宋" w:cs="仿宋"/>
          <w:b/>
          <w:sz w:val="32"/>
          <w:szCs w:val="32"/>
        </w:rPr>
      </w:pPr>
      <w:r w:rsidRPr="00885E63">
        <w:rPr>
          <w:rFonts w:ascii="仿宋" w:eastAsia="仿宋" w:hAnsi="仿宋" w:cs="仿宋" w:hint="eastAsia"/>
          <w:b/>
          <w:sz w:val="32"/>
          <w:szCs w:val="32"/>
        </w:rPr>
        <w:t>8.关于重点领域风险较大问题</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21）针对对后勤基建、招标采购等重点领域监督不到位，近年多有工程项目招标被质疑和举报。某公共设施项目超工期420天，目前损失约800万元。某活动中心项目开工不到40天，就提前支付68%的工程款。某科研实验室项目长达五年未建成，招标购买的设备不合格却违规支付货款。全校维修费用居高不下，三年累计支出近4000万元问题</w:t>
      </w:r>
    </w:p>
    <w:p w:rsidR="00F41872" w:rsidRPr="00885E63" w:rsidRDefault="00456805" w:rsidP="0022297A">
      <w:pPr>
        <w:adjustRightInd w:val="0"/>
        <w:snapToGrid w:val="0"/>
        <w:spacing w:line="520" w:lineRule="exact"/>
        <w:ind w:firstLineChars="200" w:firstLine="640"/>
        <w:rPr>
          <w:rFonts w:ascii="仿宋" w:eastAsia="仿宋" w:hAnsi="仿宋"/>
          <w:sz w:val="32"/>
          <w:szCs w:val="32"/>
        </w:rPr>
      </w:pPr>
      <w:r w:rsidRPr="00885E63">
        <w:rPr>
          <w:rFonts w:ascii="仿宋" w:eastAsia="仿宋" w:hAnsi="仿宋" w:hint="eastAsia"/>
          <w:sz w:val="32"/>
          <w:szCs w:val="32"/>
        </w:rPr>
        <w:t>一是针对</w:t>
      </w:r>
      <w:r w:rsidRPr="00885E63">
        <w:rPr>
          <w:rFonts w:ascii="仿宋" w:eastAsia="仿宋" w:hAnsi="仿宋" w:cs="仿宋" w:hint="eastAsia"/>
          <w:bCs/>
          <w:sz w:val="32"/>
          <w:szCs w:val="32"/>
        </w:rPr>
        <w:t>近年多有工程项目招标被质疑和举报问题，</w:t>
      </w:r>
      <w:r w:rsidRPr="00885E63">
        <w:rPr>
          <w:rFonts w:ascii="仿宋" w:eastAsia="仿宋" w:hAnsi="仿宋" w:hint="eastAsia"/>
          <w:sz w:val="32"/>
          <w:szCs w:val="32"/>
        </w:rPr>
        <w:t>制定《铜陵学院招标采购领域专项整治工作实施方案》，认真开展招标采购领域专项整治。出台《铜陵学院关于加强政府采购项目需求论证管理工作办法》，落实政府采购项目的采购需求论</w:t>
      </w:r>
      <w:r w:rsidRPr="00885E63">
        <w:rPr>
          <w:rFonts w:ascii="仿宋" w:eastAsia="仿宋" w:hAnsi="仿宋" w:hint="eastAsia"/>
          <w:sz w:val="32"/>
          <w:szCs w:val="32"/>
        </w:rPr>
        <w:lastRenderedPageBreak/>
        <w:t>证责任，强化对政府采购项目尤其是工程类项目的采购需求论证工作；出台《铜陵学院招标代理和工程造价咨询服务机构管理暂行办法》，加强对非集采招标采购代理服务机构的监管与考核；修订完善《铜陵学院采购管理办法》，完善招标采购内控机制；针对少数企业在投标时故意提供虚假材料谋取中标，导致公示期间被举报等问题，学校一方面在政府采购招标文件中明确违规投标人的处罚事项，同时加强与上级主管部门及地方监管部门的联系，及时将投标人的不良行为报告上级主管部门或铜陵市公共资源交易监督管理局。</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针对建设维修有关问题，学校对基建方面存在问题进行全面梳理，分析原因，制定后勤基建专项整改工作方案，深入开展后勤基建领域专项整治。强化基建过程管理，完善基本建设前期准备工作；强化一岗双责，提高管理人员的责任心。积极处理前期相关基本建设遗留问题，关于风雨操场问题，该项目由于市场建材价格大幅上涨，施工单位不愿承担价格上涨带来的损失等原因，造成工期延期，在学校的多方努力和积极推动下，已完成主体工程，近期学校又组织专家对施工单位提出的项目变更签证及问题进行了论证，提出了相应的处理意见，目前，双方组织专家集中进行了讨论，基本达成了一致意见，正在准备签订补充协议，积极推动风雨操场工程建设；关于大学生活动中心提前支付工程款的问题，该工程已经顺利结束并安全交付使用，办理好了相关手续，鉴于提前支付工程款到监管账户方式存在一定的安全隐患，目前已经取消监管账户，杜绝此类现象再次发生。</w:t>
      </w:r>
    </w:p>
    <w:p w:rsidR="00F41872" w:rsidRPr="00885E63" w:rsidRDefault="00456805" w:rsidP="0022297A">
      <w:pPr>
        <w:spacing w:line="520" w:lineRule="exact"/>
        <w:ind w:firstLineChars="200" w:firstLine="640"/>
        <w:rPr>
          <w:rFonts w:ascii="仿宋" w:eastAsia="仿宋" w:hAnsi="仿宋"/>
          <w:sz w:val="32"/>
          <w:szCs w:val="32"/>
        </w:rPr>
      </w:pPr>
      <w:r w:rsidRPr="00885E63">
        <w:rPr>
          <w:rFonts w:ascii="仿宋" w:eastAsia="仿宋" w:hAnsi="仿宋" w:hint="eastAsia"/>
          <w:sz w:val="32"/>
          <w:szCs w:val="32"/>
        </w:rPr>
        <w:t>三是针对机械仿真科研实验室项目建设问题。对于项目中供应商能够整改的有关设备，已协调督促其进行整改；对于供</w:t>
      </w:r>
      <w:r w:rsidRPr="00885E63">
        <w:rPr>
          <w:rFonts w:ascii="仿宋" w:eastAsia="仿宋" w:hAnsi="仿宋" w:hint="eastAsia"/>
          <w:sz w:val="32"/>
          <w:szCs w:val="32"/>
        </w:rPr>
        <w:lastRenderedPageBreak/>
        <w:t>应商无法整改的设备，学校通过征询业内专家和相关法律专家及校内相关部门协商，同意签订合同变更补充协议，将供应商整改后仍不能满足要求的设备采取等值换购形式加以解决。经过前期调研论证，学校与供应商进行了多次协商沟通，达成了基本共识，拟订了设备换购协议，有关设备换购具体事宜正在推进中。</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四是针对维修费用支出问题。合理编制维修预算，精准确定维修项目支出，严格控制维修费用的支出；本着勤俭节约的原则，压低维修费用支出；严格执行省财政厅《财决05表》，做好相关会计费用的归集；积极采取措施，加强巡检排查，发现问题及时维修。</w:t>
      </w:r>
    </w:p>
    <w:p w:rsidR="00F41872" w:rsidRPr="00885E63" w:rsidRDefault="00456805" w:rsidP="0022297A">
      <w:pPr>
        <w:spacing w:line="520" w:lineRule="exact"/>
        <w:ind w:firstLineChars="200" w:firstLine="640"/>
        <w:rPr>
          <w:rFonts w:ascii="华文仿宋" w:eastAsia="华文仿宋" w:hAnsi="华文仿宋"/>
          <w:sz w:val="32"/>
          <w:szCs w:val="32"/>
        </w:rPr>
      </w:pPr>
      <w:r w:rsidRPr="00885E63">
        <w:rPr>
          <w:rFonts w:ascii="仿宋" w:eastAsia="仿宋" w:hAnsi="仿宋" w:cs="仿宋" w:hint="eastAsia"/>
          <w:sz w:val="32"/>
          <w:szCs w:val="32"/>
        </w:rPr>
        <w:t>五是加强纪检部门对重点领域的监督。</w:t>
      </w:r>
      <w:r w:rsidRPr="00885E63">
        <w:rPr>
          <w:rFonts w:ascii="仿宋" w:eastAsia="仿宋" w:hAnsi="仿宋" w:hint="eastAsia"/>
          <w:sz w:val="32"/>
          <w:szCs w:val="32"/>
        </w:rPr>
        <w:t>制定并印发《铜陵学院后勤基建领域再监督内容清单》《铜陵学院招标采购领域再监督内容清单》，持续加大对后勤基建、招标采购等重点领域的监督；针对基建后勤、招标采购两个专项整治工作，纪委召开4 次整改落实情况专项督查会议，要求总务处（基建办公室）和国有资产管理处（招投标办公室）认真梳理2017年以来学校政府采购有质疑投诉以及在履约、验收等环节存在问题的项目，查找问题症结，从制度、操作、监督等层面逐一进行整改；对2017年以来学校后勤基本建设及维修工程方面的项目进行重点梳理，尤以在建项目为重点，认真查找工程项目在设计、招标、施工等重点部位和关键环节存在的主要问题症结，深刻分析问题原因，从制度、操作、监督等层面提出解决落实办法。</w:t>
      </w:r>
    </w:p>
    <w:p w:rsidR="00F41872" w:rsidRPr="00885E63" w:rsidRDefault="00456805" w:rsidP="0022297A">
      <w:pPr>
        <w:spacing w:line="520" w:lineRule="exact"/>
        <w:ind w:firstLineChars="200" w:firstLine="640"/>
        <w:rPr>
          <w:rFonts w:ascii="楷体" w:eastAsia="楷体" w:hAnsi="楷体" w:cs="楷体"/>
          <w:bCs/>
          <w:sz w:val="32"/>
          <w:szCs w:val="32"/>
        </w:rPr>
      </w:pPr>
      <w:r w:rsidRPr="00885E63">
        <w:rPr>
          <w:rFonts w:ascii="楷体" w:eastAsia="楷体" w:hAnsi="楷体" w:cs="楷体" w:hint="eastAsia"/>
          <w:bCs/>
          <w:sz w:val="32"/>
          <w:szCs w:val="32"/>
        </w:rPr>
        <w:t>（三）贯彻落实新时代党的组织路线方面问题整改</w:t>
      </w:r>
    </w:p>
    <w:p w:rsidR="00F41872" w:rsidRPr="00885E63" w:rsidRDefault="00456805" w:rsidP="0022297A">
      <w:pPr>
        <w:spacing w:line="520" w:lineRule="exact"/>
        <w:ind w:firstLineChars="200" w:firstLine="643"/>
        <w:rPr>
          <w:rFonts w:ascii="仿宋" w:eastAsia="仿宋" w:hAnsi="仿宋" w:cs="仿宋"/>
          <w:b/>
          <w:sz w:val="32"/>
          <w:szCs w:val="32"/>
        </w:rPr>
      </w:pPr>
      <w:r w:rsidRPr="00885E63">
        <w:rPr>
          <w:rFonts w:ascii="仿宋" w:eastAsia="仿宋" w:hAnsi="仿宋" w:cs="仿宋" w:hint="eastAsia"/>
          <w:b/>
          <w:sz w:val="32"/>
          <w:szCs w:val="32"/>
        </w:rPr>
        <w:t>9.关于党委领导作用发挥不充分问题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bCs/>
          <w:sz w:val="32"/>
          <w:szCs w:val="32"/>
        </w:rPr>
        <w:lastRenderedPageBreak/>
        <w:t>（22）针对把方向管大局能力有欠缺。对事关学校全局性和长远性工作研究不够深透，推进迟缓。学校综合改革方案形成后，党委既未专题研究，也不掌握进展情况。2019年印发硕士学位授予单位立项建设方案后，目前仍未细化具体落实措施。“十三五”规划42项硬性指标尚有近半未完成问题</w:t>
      </w:r>
    </w:p>
    <w:p w:rsidR="00F41872" w:rsidRPr="00885E63" w:rsidRDefault="00456805" w:rsidP="0022297A">
      <w:pPr>
        <w:pStyle w:val="a5"/>
        <w:widowControl/>
        <w:shd w:val="clear" w:color="auto" w:fill="FFFFFF"/>
        <w:spacing w:beforeAutospacing="0" w:afterAutospacing="0" w:line="520" w:lineRule="exact"/>
        <w:ind w:firstLineChars="200" w:firstLine="640"/>
        <w:jc w:val="both"/>
        <w:rPr>
          <w:rFonts w:ascii="仿宋" w:eastAsia="仿宋" w:hAnsi="仿宋" w:cs="仿宋"/>
          <w:sz w:val="32"/>
          <w:szCs w:val="32"/>
          <w:shd w:val="clear" w:color="auto" w:fill="FFFFFF"/>
        </w:rPr>
      </w:pPr>
      <w:r w:rsidRPr="00885E63">
        <w:rPr>
          <w:rFonts w:ascii="仿宋" w:eastAsia="仿宋" w:hAnsi="仿宋" w:cs="仿宋" w:hint="eastAsia"/>
          <w:sz w:val="32"/>
          <w:szCs w:val="32"/>
        </w:rPr>
        <w:t>一是</w:t>
      </w:r>
      <w:r w:rsidRPr="00885E63">
        <w:rPr>
          <w:rFonts w:ascii="仿宋" w:eastAsia="仿宋" w:hAnsi="仿宋" w:cs="仿宋" w:hint="eastAsia"/>
          <w:sz w:val="32"/>
          <w:szCs w:val="32"/>
          <w:shd w:val="clear" w:color="auto" w:fill="FFFFFF"/>
        </w:rPr>
        <w:t>坚持和完善党委领导下的校长负责制。党委召开巡视整改专题民主生活会，</w:t>
      </w:r>
      <w:r w:rsidRPr="00885E63">
        <w:rPr>
          <w:rFonts w:ascii="仿宋" w:eastAsia="仿宋" w:hAnsi="仿宋" w:cs="仿宋" w:hint="eastAsia"/>
          <w:sz w:val="32"/>
          <w:szCs w:val="32"/>
        </w:rPr>
        <w:t>梳理存在的问题，剖析思想根源，开展批评与自我批评，并制定了党委班子整改措施</w:t>
      </w:r>
      <w:r w:rsidRPr="00885E63">
        <w:rPr>
          <w:rFonts w:ascii="仿宋" w:eastAsia="仿宋" w:hAnsi="仿宋" w:cs="仿宋" w:hint="eastAsia"/>
          <w:sz w:val="32"/>
          <w:szCs w:val="32"/>
          <w:shd w:val="clear" w:color="auto" w:fill="FFFFFF"/>
        </w:rPr>
        <w:t>；严格落实新修订的党委会、校长办公会议事规则，积极发挥校领导专题会作用，不断健全和完善党委统一领导、党政分工合作、协调运行的工作机制。</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shd w:val="clear" w:color="auto" w:fill="FFFFFF"/>
        </w:rPr>
        <w:t>二是提升把方向、谋大局的能力。学校党委班子成员注重学习，不断提高治校理政的能力和水平，注重强化对高等教育形势研判，提高统筹驾驭全局能力。党委召开专题会议研究“十四五”事业发展规划</w:t>
      </w:r>
      <w:r w:rsidRPr="00885E63">
        <w:rPr>
          <w:rFonts w:ascii="仿宋" w:eastAsia="仿宋" w:hAnsi="仿宋" w:cs="仿宋" w:hint="eastAsia"/>
          <w:sz w:val="32"/>
          <w:szCs w:val="32"/>
        </w:rPr>
        <w:t>，提出创建“铜陵大学”的奋斗目标。校长办公会专题研究高峰学科建设、硕士学位授予权立项单位建设、市校合作和社会服务等学校重大战略性工作，积极谋划“十四五”期间的重点任务和工作抓手。</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w:t>
      </w:r>
      <w:r w:rsidRPr="00885E63">
        <w:rPr>
          <w:rFonts w:ascii="仿宋" w:eastAsia="仿宋" w:hAnsi="仿宋" w:cs="仿宋" w:hint="eastAsia"/>
          <w:sz w:val="32"/>
          <w:szCs w:val="32"/>
          <w:shd w:val="clear" w:color="auto" w:fill="FFFFFF"/>
        </w:rPr>
        <w:t>加大重点工作推进力度。开展综合改革和“十三五”规划任务完成情况检查，全面梳理任务完成情况。排查显示，学校综合改革任务已完成2/3，其余多为长远与较复杂的改革，正在结合实际推进实施。</w:t>
      </w:r>
      <w:r w:rsidRPr="00885E63">
        <w:rPr>
          <w:rFonts w:ascii="仿宋" w:eastAsia="仿宋" w:hAnsi="仿宋" w:hint="eastAsia"/>
          <w:sz w:val="32"/>
          <w:szCs w:val="32"/>
        </w:rPr>
        <w:t>对未完成“十三五”规划指标的任务，学校认真分析原因，提出整改措施，制定了《“十三五”规划未完成指标任务分解表》，明确了任务牵头部门和分段时间节点，并大力推进，取得了明显成效，近期新增10项指标达到“十三五”规划预期目标；对于受地域条件和国家政策等外部</w:t>
      </w:r>
      <w:r w:rsidRPr="00885E63">
        <w:rPr>
          <w:rFonts w:ascii="仿宋" w:eastAsia="仿宋" w:hAnsi="仿宋" w:hint="eastAsia"/>
          <w:sz w:val="32"/>
          <w:szCs w:val="32"/>
        </w:rPr>
        <w:lastRenderedPageBreak/>
        <w:t>因素影响，短期内不能完成，需要长期建设的少数指标，学校结合“十四五”规划编制统筹推进</w:t>
      </w:r>
      <w:r w:rsidRPr="00885E63">
        <w:rPr>
          <w:rFonts w:ascii="仿宋" w:eastAsia="仿宋" w:hAnsi="仿宋" w:cs="仿宋" w:hint="eastAsia"/>
          <w:sz w:val="32"/>
          <w:szCs w:val="32"/>
          <w:shd w:val="clear" w:color="auto" w:fill="FFFFFF"/>
        </w:rPr>
        <w:t>。</w:t>
      </w:r>
      <w:r w:rsidRPr="00885E63">
        <w:rPr>
          <w:rFonts w:ascii="仿宋" w:eastAsia="仿宋" w:hAnsi="仿宋" w:cs="仿宋" w:hint="eastAsia"/>
          <w:sz w:val="32"/>
          <w:szCs w:val="32"/>
        </w:rPr>
        <w:t>召开硕士学位授予单位立项建设工作推进会，出台《铜陵学院创建硕士学位授予单位三年行动计划及任务分解表》。</w:t>
      </w:r>
    </w:p>
    <w:p w:rsidR="00F41872" w:rsidRPr="00885E63" w:rsidRDefault="00456805" w:rsidP="0022297A">
      <w:pPr>
        <w:spacing w:line="520" w:lineRule="exact"/>
        <w:ind w:firstLineChars="200" w:firstLine="640"/>
        <w:rPr>
          <w:rFonts w:ascii="仿宋" w:eastAsia="仿宋" w:hAnsi="仿宋" w:cs="仿宋"/>
          <w:sz w:val="32"/>
          <w:szCs w:val="32"/>
          <w:shd w:val="clear" w:color="auto" w:fill="FFFFFF"/>
        </w:rPr>
      </w:pPr>
      <w:r w:rsidRPr="00885E63">
        <w:rPr>
          <w:rFonts w:ascii="仿宋" w:eastAsia="仿宋" w:hAnsi="仿宋" w:cs="仿宋" w:hint="eastAsia"/>
          <w:sz w:val="32"/>
          <w:szCs w:val="32"/>
          <w:shd w:val="clear" w:color="auto" w:fill="FFFFFF"/>
        </w:rPr>
        <w:t>四是深化市校合作。积极寻求铜陵市对学校发展的支持，与铜陵市政府联合召开深入推进市校合作座谈会，形成了《关于深入推进铜陵市与铜陵学院市校合作的会议纪要》，铜陵市政府表示在高层次人才引进、高端科研平台建设、经费等方面给予学校大力支持。</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23）针对班子整体合力不强。问卷调查中41%的人反映班子不够团结协调。党委会跑风漏气现象较为严重，有时会一开完就满校皆知，甚至当事人堵在门口质问与会人员，已成学校“顽疾”。民主生活会“辣”味不足，相互批评多以工作建议代替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加强班子成员间沟通。严格落实《铜陵学院党委书记和校长沟通协调制度》，每周一上午召开党政班子碰头会，做到重要问题及重要事项决策前充分沟通，重点工作及重要决策事项执行协同性沟通，重大事项及紧急事项及时沟通。</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严格党委会保密纪律。在党委会上专题学习会议保密纪律相关制度规定，强化各位委员和参会工作人员会议保密意识和纪律意识；召开校保密委员会议，重申包括党委会在的各类会议会前、会中、会后的保密纪律，强化参会人员保密意识和保密纪律；党委办公室召开会议，认真学习《中共铜陵学院保密工作暂行规定》等有关文件，要求相关人员严守会议保密纪律，对于相关秘密信息要做到守口如瓶；严格会议记录保密存档工作，严格会议记录调阅审批程序，未经许可不准调阅。</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shd w:val="clear" w:color="auto" w:fill="FFFFFF"/>
        </w:rPr>
        <w:lastRenderedPageBreak/>
        <w:t>三是</w:t>
      </w:r>
      <w:r w:rsidRPr="00885E63">
        <w:rPr>
          <w:rFonts w:ascii="仿宋" w:eastAsia="仿宋" w:hAnsi="仿宋" w:cs="仿宋" w:hint="eastAsia"/>
          <w:sz w:val="32"/>
          <w:szCs w:val="32"/>
        </w:rPr>
        <w:t>召开巡视整改专题民主生活会。制定《中共铜陵学院委员会巡视整改专题民主生活会方案》，10月16日召开校党委领导班子专题民主生活会，党委班子成员认真撰写对照检查材料。在会上，党委班子成员深入展开批评与自我批评，既碰撞思想、凝聚共识、增进团结，又达到红脸出汗，排毒治病的效果。</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四是坚持谈心谈话制度。书记和校长之间、党委班子成员之间经常敞开心扉、开诚布公开展谈心谈话。班子成员之间主动亮明自身存在的问题，诚恳指出对方的问题，深入探讨解决问题的意见建议，对一些有误解、有分歧的问题做到敞开谈，坚持做到见人见事见思想。</w:t>
      </w:r>
    </w:p>
    <w:p w:rsidR="00F41872" w:rsidRPr="00885E63" w:rsidRDefault="00456805" w:rsidP="0022297A">
      <w:pPr>
        <w:spacing w:line="520" w:lineRule="exact"/>
        <w:ind w:firstLineChars="150" w:firstLine="480"/>
        <w:rPr>
          <w:rFonts w:ascii="仿宋" w:eastAsia="仿宋" w:hAnsi="仿宋" w:cs="仿宋"/>
          <w:sz w:val="32"/>
          <w:szCs w:val="32"/>
        </w:rPr>
      </w:pPr>
      <w:r w:rsidRPr="00885E63">
        <w:rPr>
          <w:rFonts w:ascii="仿宋" w:eastAsia="仿宋" w:hAnsi="仿宋" w:cs="仿宋" w:hint="eastAsia"/>
          <w:bCs/>
          <w:sz w:val="32"/>
          <w:szCs w:val="32"/>
        </w:rPr>
        <w:t>（24）针对党委领导下的校长负责制运行不畅。党委会、校长办公会权限不清晰，决策缺乏时效性、科学性。老校区危房拆除在党委会和校长办公会来回推拖两月之久。部分后勤基建事项未经论证匆匆上会，校长办公会开成了“处务会”。有的会议一次研究18个议题，个别工程项目上会多达17次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深入贯彻落实高校党委领导下的校长负责制。进一步坚持和加强党对学校工作的全面领导，保证党委充分发挥领导核心作用，党委书记积极支持校长行使职权。严格落实《中共铜陵学院委员会议事规则》和《铜陵学院校长办公会议事规则》，进一步明晰党委会和校长办公会出席和列席人员范围、议事决策范围和程序。</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进一步完善议事决策机制。建立会前沟通机制、专家论证机制、风险评估机制、合法性审查机制，本着“谁提出议题、谁提供材料”“谁提供、谁负责”原则，决策类议题在上会前由分管校领导召开领导专题会组织论证并与主要领导沟</w:t>
      </w:r>
      <w:r w:rsidRPr="00885E63">
        <w:rPr>
          <w:rFonts w:ascii="仿宋" w:eastAsia="仿宋" w:hAnsi="仿宋" w:cs="仿宋" w:hint="eastAsia"/>
          <w:sz w:val="32"/>
          <w:szCs w:val="32"/>
        </w:rPr>
        <w:lastRenderedPageBreak/>
        <w:t>通；加强对议题的统筹，规范议题提交程序，制定了《关于进一步完善党委会和校长办公会议题征集、材料准备的办法》，在提交研究制度、方案、协议等议题时，除须提供制度、方案、协议文本外，还应提供有关情况的说明介绍材料，充分征求相关部门的意见，提高决策的科学化水平和效率。</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进一步加强对议题研究的监督和论证。充分发挥纪委监督职能，纪委办负责人全程列席党委会和校长办公会；涉及师生利益的问题，充分发挥教代会、学代会的民主作用，必要时邀请教师、学生代表列席会议；涉及法律法规问题或涉及对外签署协议的事项，法律顾问首先审查并给与意见；涉及经济决策事项，审计处负责人列席；属于学校专门领导小组、委员会职责范围的议题，会前应经过专门领导小组、委员会充分讨论。</w:t>
      </w:r>
    </w:p>
    <w:p w:rsidR="00F41872" w:rsidRPr="00885E63" w:rsidRDefault="00456805" w:rsidP="0022297A">
      <w:pPr>
        <w:spacing w:line="520" w:lineRule="exact"/>
        <w:ind w:firstLineChars="150" w:firstLine="482"/>
        <w:rPr>
          <w:rFonts w:ascii="仿宋" w:eastAsia="仿宋" w:hAnsi="仿宋" w:cs="仿宋"/>
          <w:b/>
          <w:sz w:val="32"/>
          <w:szCs w:val="32"/>
        </w:rPr>
      </w:pPr>
      <w:r w:rsidRPr="00885E63">
        <w:rPr>
          <w:rFonts w:ascii="仿宋" w:eastAsia="仿宋" w:hAnsi="仿宋" w:cs="仿宋" w:hint="eastAsia"/>
          <w:b/>
          <w:sz w:val="32"/>
          <w:szCs w:val="32"/>
        </w:rPr>
        <w:t>10.关于选人用人问题突出问题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bCs/>
          <w:sz w:val="32"/>
          <w:szCs w:val="32"/>
        </w:rPr>
        <w:t>（25）针对用人导向不鲜明。选拔干部有“唯票”现象，违反规定自行设置年龄限制条件，考察了解不够深入，存在人岗不适、因人设岗等问题。2017、2018年度“一报告两评议”满意度排名第18名和26名，位次下滑明显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开展干部选拔任用工作专项调研。通过校领导走访、召开座谈会、个别谈话的方式，充分征求干部、职工和教师对干部选拔任用工作的意见。先后到安徽工业大学、巢湖学院、黄山学院、池州学院等兄弟院校开展调研，学习兄弟院校成功的经验。</w:t>
      </w:r>
    </w:p>
    <w:p w:rsidR="00F41872" w:rsidRPr="00885E63" w:rsidRDefault="00456805" w:rsidP="0022297A">
      <w:pPr>
        <w:spacing w:line="520" w:lineRule="exact"/>
        <w:ind w:firstLineChars="200" w:firstLine="640"/>
        <w:rPr>
          <w:rFonts w:ascii="仿宋" w:eastAsia="仿宋" w:hAnsi="仿宋" w:cs="仿宋"/>
          <w:sz w:val="32"/>
          <w:szCs w:val="32"/>
          <w:shd w:val="clear" w:color="auto" w:fill="FFFFFF"/>
        </w:rPr>
      </w:pPr>
      <w:r w:rsidRPr="00885E63">
        <w:rPr>
          <w:rFonts w:ascii="仿宋" w:eastAsia="仿宋" w:hAnsi="仿宋" w:cs="仿宋" w:hint="eastAsia"/>
          <w:sz w:val="32"/>
          <w:szCs w:val="32"/>
        </w:rPr>
        <w:t>二是积极稳妥做好干部调整充实工作。学校党委高度重视此次干部选拔工作，先后召开4次书记办公会、6次党委会，专题研究这次干部调整充实工作，</w:t>
      </w:r>
      <w:r w:rsidRPr="00885E63">
        <w:rPr>
          <w:rFonts w:ascii="仿宋" w:eastAsia="仿宋" w:hAnsi="仿宋" w:cs="仿宋" w:hint="eastAsia"/>
          <w:sz w:val="32"/>
          <w:szCs w:val="32"/>
          <w:shd w:val="clear" w:color="auto" w:fill="FFFFFF"/>
        </w:rPr>
        <w:t>制定了</w:t>
      </w:r>
      <w:r w:rsidRPr="00885E63">
        <w:rPr>
          <w:rFonts w:ascii="仿宋" w:eastAsia="仿宋" w:hAnsi="仿宋" w:cs="仿宋" w:hint="eastAsia"/>
          <w:sz w:val="32"/>
          <w:szCs w:val="32"/>
        </w:rPr>
        <w:t>《铜陵学院2020年</w:t>
      </w:r>
      <w:r w:rsidRPr="00885E63">
        <w:rPr>
          <w:rFonts w:ascii="仿宋" w:eastAsia="仿宋" w:hAnsi="仿宋" w:cs="仿宋" w:hint="eastAsia"/>
          <w:sz w:val="32"/>
          <w:szCs w:val="32"/>
        </w:rPr>
        <w:lastRenderedPageBreak/>
        <w:t>中层领导干部调整充实工作实施方</w:t>
      </w:r>
      <w:r w:rsidRPr="00885E63">
        <w:rPr>
          <w:rFonts w:ascii="仿宋" w:eastAsia="仿宋" w:hAnsi="仿宋" w:cs="仿宋" w:hint="eastAsia"/>
          <w:sz w:val="32"/>
          <w:szCs w:val="32"/>
          <w:shd w:val="clear" w:color="auto" w:fill="FFFFFF"/>
        </w:rPr>
        <w:t>案》。</w:t>
      </w:r>
      <w:r w:rsidRPr="00885E63">
        <w:rPr>
          <w:rFonts w:ascii="仿宋" w:eastAsia="仿宋" w:hAnsi="仿宋" w:cs="仿宋" w:hint="eastAsia"/>
          <w:sz w:val="32"/>
          <w:szCs w:val="32"/>
        </w:rPr>
        <w:t>10月21日下午，学校党委召开中层领导干部调整充实工作动员大会。</w:t>
      </w:r>
      <w:r w:rsidRPr="00885E63">
        <w:rPr>
          <w:rFonts w:ascii="仿宋" w:eastAsia="仿宋" w:hAnsi="仿宋" w:cs="仿宋" w:hint="eastAsia"/>
          <w:sz w:val="32"/>
          <w:szCs w:val="32"/>
          <w:shd w:val="clear" w:color="auto" w:fill="FFFFFF"/>
        </w:rPr>
        <w:t>调整民主推荐程序，先进行谈话调研推荐。</w:t>
      </w:r>
      <w:r w:rsidRPr="00885E63">
        <w:rPr>
          <w:rFonts w:ascii="仿宋" w:eastAsia="仿宋" w:hAnsi="仿宋" w:cs="仿宋" w:hint="eastAsia"/>
          <w:sz w:val="32"/>
          <w:szCs w:val="32"/>
        </w:rPr>
        <w:t>11月25至26日，校党委分组对教学院部行政岗位、机关部门和二级党组织干部进行了谈话调研推荐工作。12月2日，召开干部教师大会，民主推荐干部。</w:t>
      </w:r>
      <w:r w:rsidRPr="00885E63">
        <w:rPr>
          <w:rFonts w:ascii="仿宋" w:eastAsia="仿宋" w:hAnsi="仿宋" w:cs="仿宋" w:hint="eastAsia"/>
          <w:sz w:val="32"/>
          <w:szCs w:val="32"/>
          <w:shd w:val="clear" w:color="auto" w:fill="FFFFFF"/>
        </w:rPr>
        <w:t>校党委坚持事业为上、人岗相适、人事相宜原则，综合研判谈话推荐情况、人选条件、岗位要求、班子结构等，集体研究提出本次提拔的干部人选，真正把那些担当作为、实绩突出，想干事、能干事、干成事的干部选拔到领导岗位上来。目前，拟提拔的12名中层正职、23名中层副职已经进入考察程序。</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改进干部推荐做法。根据上级文件精神和相关要求，结合学校实际，制定《铜陵学院中层领导干部选拔任用工作暂行办法》。改变过去先全校大会推荐、后中层谈话推荐的做法，对学院“双肩挑”干部先在学院谈话调研推荐后在全校会议推荐，认真听取基层意见和建议，扩大了学院干部教师的知情度和参与度，提高推荐工作的有效性。</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四是营造风清气正的选人用人环境。在本次干部调整过程中，先后制定了《铜陵学院干部选拔任用工作全程纪实暂行办法》《铜陵学院中层领导干部离任工作交接暂行办法》，校纪委印发《关于严肃中层领导干部调整充实工作纪律的通知》，强化干部工作的规矩规范和纪律要求。</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26）针对干部队伍建设缺乏长远规划。处级干部平均年龄53岁，科级干部40岁以下仅17人，青黄不接且未形成梯次配备。2017年以来只开展过1次8名处级干部选拔任用工作，14个二级院部有一半的领导班子未配齐。交流轮岗不顺</w:t>
      </w:r>
      <w:r w:rsidRPr="00885E63">
        <w:rPr>
          <w:rFonts w:ascii="仿宋" w:eastAsia="仿宋" w:hAnsi="仿宋" w:cs="仿宋" w:hint="eastAsia"/>
          <w:bCs/>
          <w:sz w:val="32"/>
          <w:szCs w:val="32"/>
        </w:rPr>
        <w:lastRenderedPageBreak/>
        <w:t>畅，同一岗位任职9年以上的处级干部有17人，涉及组织、人事、财务等重要岗位，问卷调查中70%的人认为“需加大干部交流轮岗力度”问题</w:t>
      </w:r>
    </w:p>
    <w:p w:rsidR="00F41872" w:rsidRPr="00885E63" w:rsidRDefault="00456805" w:rsidP="0022297A">
      <w:pPr>
        <w:pStyle w:val="a5"/>
        <w:widowControl/>
        <w:shd w:val="clear" w:color="auto" w:fill="FFFFFF"/>
        <w:spacing w:beforeAutospacing="0" w:afterAutospacing="0" w:line="520" w:lineRule="exact"/>
        <w:ind w:firstLineChars="200" w:firstLine="640"/>
        <w:jc w:val="both"/>
        <w:rPr>
          <w:rFonts w:ascii="仿宋" w:eastAsia="仿宋" w:hAnsi="仿宋" w:cs="仿宋"/>
          <w:sz w:val="32"/>
          <w:szCs w:val="32"/>
          <w:shd w:val="clear" w:color="auto" w:fill="FFFFFF"/>
        </w:rPr>
      </w:pPr>
      <w:r w:rsidRPr="00885E63">
        <w:rPr>
          <w:rFonts w:ascii="仿宋" w:eastAsia="仿宋" w:hAnsi="仿宋" w:cs="仿宋" w:hint="eastAsia"/>
          <w:sz w:val="32"/>
          <w:szCs w:val="32"/>
          <w:shd w:val="clear" w:color="auto" w:fill="FFFFFF"/>
        </w:rPr>
        <w:t>一是加强干部队伍建设统筹谋划。深入贯彻新时代党的组织路线和干部工作方针政策，依据中共中央《党政干部选拔任用工作条例》、中共中央办公厅《事业单位领导人员管理暂行规定》和省委办公厅《安徽省事业单位领导人员管理办法（试行）》，结合学校实际，修订了</w:t>
      </w:r>
      <w:r w:rsidRPr="00885E63">
        <w:rPr>
          <w:rFonts w:ascii="仿宋" w:eastAsia="仿宋" w:hAnsi="仿宋" w:cs="仿宋" w:hint="eastAsia"/>
          <w:sz w:val="32"/>
          <w:szCs w:val="32"/>
        </w:rPr>
        <w:t>《铜陵学院中层领导干部选拔任用工作暂行办法》</w:t>
      </w:r>
      <w:r w:rsidRPr="00885E63">
        <w:rPr>
          <w:rFonts w:ascii="仿宋" w:eastAsia="仿宋" w:hAnsi="仿宋" w:cs="仿宋" w:hint="eastAsia"/>
          <w:sz w:val="32"/>
          <w:szCs w:val="32"/>
          <w:shd w:val="clear" w:color="auto" w:fill="FFFFFF"/>
        </w:rPr>
        <w:t>；开展了中层</w:t>
      </w:r>
      <w:r w:rsidRPr="00885E63">
        <w:rPr>
          <w:rFonts w:ascii="仿宋" w:eastAsia="仿宋" w:hAnsi="仿宋" w:cs="仿宋" w:hint="eastAsia"/>
          <w:sz w:val="32"/>
          <w:szCs w:val="32"/>
        </w:rPr>
        <w:t>干部调整充实工作，</w:t>
      </w:r>
      <w:r w:rsidRPr="00885E63">
        <w:rPr>
          <w:rFonts w:ascii="仿宋" w:eastAsia="仿宋" w:hAnsi="仿宋" w:cs="仿宋" w:hint="eastAsia"/>
          <w:sz w:val="32"/>
          <w:szCs w:val="32"/>
          <w:shd w:val="clear" w:color="auto" w:fill="FFFFFF"/>
        </w:rPr>
        <w:t>制定了</w:t>
      </w:r>
      <w:r w:rsidRPr="00885E63">
        <w:rPr>
          <w:rFonts w:ascii="仿宋" w:eastAsia="仿宋" w:hAnsi="仿宋" w:cs="仿宋" w:hint="eastAsia"/>
          <w:sz w:val="32"/>
          <w:szCs w:val="32"/>
        </w:rPr>
        <w:t>《铜陵学院2020年中层领导干部调整充实工作实施方</w:t>
      </w:r>
      <w:r w:rsidRPr="00885E63">
        <w:rPr>
          <w:rFonts w:ascii="仿宋" w:eastAsia="仿宋" w:hAnsi="仿宋" w:cs="仿宋" w:hint="eastAsia"/>
          <w:sz w:val="32"/>
          <w:szCs w:val="32"/>
          <w:shd w:val="clear" w:color="auto" w:fill="FFFFFF"/>
        </w:rPr>
        <w:t>案》，明确了</w:t>
      </w:r>
      <w:r w:rsidRPr="00885E63">
        <w:rPr>
          <w:rFonts w:ascii="仿宋" w:eastAsia="仿宋" w:hAnsi="仿宋" w:cs="仿宋" w:hint="eastAsia"/>
          <w:sz w:val="32"/>
          <w:szCs w:val="32"/>
        </w:rPr>
        <w:t>“德才兼备、强化担当，重视基层、充实一线，局部调整、逐步到位，优化结构、激发活力”的干部工作思路</w:t>
      </w:r>
      <w:r w:rsidRPr="00885E63">
        <w:rPr>
          <w:rFonts w:ascii="仿宋" w:eastAsia="仿宋" w:hAnsi="仿宋" w:cs="仿宋" w:hint="eastAsia"/>
          <w:sz w:val="32"/>
          <w:szCs w:val="32"/>
          <w:shd w:val="clear" w:color="auto" w:fill="FFFFFF"/>
        </w:rPr>
        <w:t>。</w:t>
      </w:r>
    </w:p>
    <w:p w:rsidR="00F41872" w:rsidRPr="00885E63" w:rsidRDefault="00456805" w:rsidP="0022297A">
      <w:pPr>
        <w:pStyle w:val="a5"/>
        <w:widowControl/>
        <w:shd w:val="clear" w:color="auto" w:fill="FFFFFF"/>
        <w:spacing w:beforeAutospacing="0" w:afterAutospacing="0" w:line="520" w:lineRule="exact"/>
        <w:ind w:firstLineChars="200" w:firstLine="640"/>
        <w:jc w:val="both"/>
        <w:rPr>
          <w:rFonts w:ascii="仿宋" w:eastAsia="仿宋" w:hAnsi="仿宋" w:cs="仿宋"/>
          <w:sz w:val="32"/>
          <w:szCs w:val="32"/>
          <w:shd w:val="clear" w:color="auto" w:fill="FFFFFF"/>
        </w:rPr>
      </w:pPr>
      <w:r w:rsidRPr="00885E63">
        <w:rPr>
          <w:rFonts w:ascii="仿宋" w:eastAsia="仿宋" w:hAnsi="仿宋" w:cs="仿宋" w:hint="eastAsia"/>
          <w:sz w:val="32"/>
          <w:szCs w:val="32"/>
          <w:shd w:val="clear" w:color="auto" w:fill="FFFFFF"/>
        </w:rPr>
        <w:t>二是优先充实基层干部。尽管学校干部职数少，但在本次干部调整充实工作仍然提出了“德才兼备、强化担当，重视基层、充实一线，局部调整、逐步到位，优化结构、激发活力”的工作思路，本次干部调整充实工作，把年富力强干部充实到学院，把学院分管教学工作和学生工作的干部配齐，为学院的正常运行和有序运转提供组织保障。</w:t>
      </w:r>
    </w:p>
    <w:p w:rsidR="00F41872" w:rsidRPr="00885E63" w:rsidRDefault="00456805" w:rsidP="0022297A">
      <w:pPr>
        <w:pStyle w:val="a5"/>
        <w:widowControl/>
        <w:shd w:val="clear" w:color="auto" w:fill="FFFFFF"/>
        <w:spacing w:beforeAutospacing="0" w:afterAutospacing="0" w:line="520" w:lineRule="exact"/>
        <w:ind w:firstLineChars="200" w:firstLine="640"/>
        <w:jc w:val="both"/>
        <w:rPr>
          <w:rFonts w:ascii="仿宋" w:eastAsia="仿宋" w:hAnsi="仿宋" w:cs="仿宋"/>
          <w:sz w:val="32"/>
          <w:szCs w:val="32"/>
        </w:rPr>
      </w:pPr>
      <w:r w:rsidRPr="00885E63">
        <w:rPr>
          <w:rFonts w:ascii="仿宋" w:eastAsia="仿宋" w:hAnsi="仿宋" w:cs="仿宋" w:hint="eastAsia"/>
          <w:sz w:val="32"/>
          <w:szCs w:val="32"/>
          <w:shd w:val="clear" w:color="auto" w:fill="FFFFFF"/>
        </w:rPr>
        <w:t>三是完善领导干部能上能下机制。学校党委立足于优化干部队伍结构、提高干部队伍活力，研究并积极推动</w:t>
      </w:r>
      <w:r w:rsidRPr="00885E63">
        <w:rPr>
          <w:rFonts w:ascii="仿宋" w:eastAsia="仿宋" w:hAnsi="仿宋" w:cs="仿宋" w:hint="eastAsia"/>
          <w:sz w:val="32"/>
          <w:szCs w:val="32"/>
        </w:rPr>
        <w:t>55岁以上中层领导干部退出现任管理办法，下发了《关于开展教学督导员、工作督查员等选聘工作的通知》，鼓励55岁以上现任中层领导干部转任教学督导员、工作督查员和关工委指导员或回归教学岗位</w:t>
      </w:r>
      <w:r w:rsidRPr="00885E63">
        <w:rPr>
          <w:rFonts w:ascii="仿宋" w:eastAsia="仿宋" w:hAnsi="仿宋" w:cs="仿宋" w:hint="eastAsia"/>
          <w:sz w:val="32"/>
          <w:szCs w:val="32"/>
          <w:shd w:val="clear" w:color="auto" w:fill="FFFFFF"/>
        </w:rPr>
        <w:t>。目前，有11位中层正职、5位中层副职退出现任岗位。</w:t>
      </w:r>
    </w:p>
    <w:p w:rsidR="00F41872" w:rsidRPr="00885E63" w:rsidRDefault="00456805" w:rsidP="0022297A">
      <w:pPr>
        <w:pStyle w:val="a5"/>
        <w:widowControl/>
        <w:shd w:val="clear" w:color="auto" w:fill="FFFFFF"/>
        <w:spacing w:beforeAutospacing="0" w:afterAutospacing="0" w:line="520" w:lineRule="exact"/>
        <w:ind w:firstLineChars="200" w:firstLine="640"/>
        <w:jc w:val="both"/>
        <w:rPr>
          <w:rFonts w:ascii="仿宋" w:eastAsia="仿宋" w:hAnsi="仿宋" w:cs="仿宋"/>
          <w:sz w:val="32"/>
          <w:szCs w:val="32"/>
        </w:rPr>
      </w:pPr>
      <w:r w:rsidRPr="00885E63">
        <w:rPr>
          <w:rFonts w:ascii="仿宋" w:eastAsia="仿宋" w:hAnsi="仿宋" w:cs="仿宋" w:hint="eastAsia"/>
          <w:sz w:val="32"/>
          <w:szCs w:val="32"/>
        </w:rPr>
        <w:lastRenderedPageBreak/>
        <w:t>四是完善</w:t>
      </w:r>
      <w:r w:rsidRPr="00885E63">
        <w:rPr>
          <w:rFonts w:ascii="仿宋" w:eastAsia="仿宋" w:hAnsi="仿宋" w:cs="仿宋" w:hint="eastAsia"/>
          <w:sz w:val="32"/>
          <w:szCs w:val="32"/>
          <w:shd w:val="clear" w:color="auto" w:fill="FFFFFF"/>
        </w:rPr>
        <w:t>领导干部轮岗交流机制。加大轮岗交流力度，注重多岗位锻炼干部，规定满一个任期可以交流，满两个任期一般应该交流，对连续在组织、人事、招生、基建、财务、后勤、资产等处室任职超过两个任期和在同一岗位任职超过十年的中层干部必须交流，目前完成10名干部轮岗交流，其余干部轮岗交流工作待干部提任后统筹推进。</w:t>
      </w:r>
    </w:p>
    <w:p w:rsidR="00F41872" w:rsidRPr="00885E63" w:rsidRDefault="00456805" w:rsidP="0022297A">
      <w:pPr>
        <w:pStyle w:val="a5"/>
        <w:widowControl/>
        <w:shd w:val="clear" w:color="auto" w:fill="FFFFFF"/>
        <w:spacing w:beforeAutospacing="0" w:afterAutospacing="0" w:line="520" w:lineRule="exact"/>
        <w:ind w:firstLineChars="200" w:firstLine="640"/>
        <w:jc w:val="both"/>
        <w:rPr>
          <w:rFonts w:ascii="仿宋" w:eastAsia="仿宋" w:hAnsi="仿宋" w:cs="仿宋"/>
          <w:sz w:val="32"/>
          <w:szCs w:val="32"/>
          <w:shd w:val="clear" w:color="auto" w:fill="FFFFFF"/>
        </w:rPr>
      </w:pPr>
      <w:r w:rsidRPr="00885E63">
        <w:rPr>
          <w:rFonts w:ascii="仿宋" w:eastAsia="仿宋" w:hAnsi="仿宋" w:cs="仿宋" w:hint="eastAsia"/>
          <w:sz w:val="32"/>
          <w:szCs w:val="32"/>
          <w:shd w:val="clear" w:color="auto" w:fill="FFFFFF"/>
        </w:rPr>
        <w:t>五是积极优化干部队伍结构。优化整体干部队伍的年龄结构，本次调整在强调“用好各年龄段优秀干部”的同时，规定拟提任干部副处一般不超过50周岁、正处不超过55周岁，本次调整中整体干部队伍平均年龄从53岁降低到50岁；优化“双肩挑”干部的职称和学历结构，本次拟提任的13名“双肩挑”干部提任学院院长原则上为正高职称、提任学院副院长原则上为副高以上职称，本次拟提任的3名院长中正高3名，10名副院长中正高7名、副高3名，大大提高了“双肩挑”干部的高职称、高学历比例。</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27）针对日常监督管理较弱。因私出国（境）证件管理不严格，对个人有关事项报告中比对不一致问题未及时认定处理。有的人事档案长期未转递，部分干部“三龄两历”认定存疑，科级干部档案2012年以来未整理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w:t>
      </w:r>
      <w:r w:rsidRPr="00885E63">
        <w:rPr>
          <w:rFonts w:ascii="仿宋" w:eastAsia="仿宋" w:hAnsi="仿宋" w:cs="仿宋" w:hint="eastAsia"/>
          <w:sz w:val="32"/>
          <w:szCs w:val="32"/>
          <w:shd w:val="clear" w:color="auto" w:fill="FFFFFF"/>
        </w:rPr>
        <w:t>加强领导干部因私出国（境）证件管理。</w:t>
      </w:r>
      <w:r w:rsidRPr="00885E63">
        <w:rPr>
          <w:rFonts w:ascii="仿宋" w:eastAsia="仿宋" w:hAnsi="仿宋" w:cs="仿宋" w:hint="eastAsia"/>
          <w:sz w:val="32"/>
          <w:szCs w:val="32"/>
        </w:rPr>
        <w:t>对中层干部中拥有因私</w:t>
      </w:r>
      <w:r w:rsidRPr="00885E63">
        <w:rPr>
          <w:rFonts w:ascii="仿宋" w:eastAsia="仿宋" w:hAnsi="仿宋" w:cs="仿宋" w:hint="eastAsia"/>
          <w:sz w:val="32"/>
          <w:szCs w:val="32"/>
          <w:shd w:val="clear" w:color="auto" w:fill="FFFFFF"/>
        </w:rPr>
        <w:t>出国（境）证件</w:t>
      </w:r>
      <w:r w:rsidRPr="00885E63">
        <w:rPr>
          <w:rFonts w:ascii="仿宋" w:eastAsia="仿宋" w:hAnsi="仿宋" w:cs="仿宋" w:hint="eastAsia"/>
          <w:sz w:val="32"/>
          <w:szCs w:val="32"/>
        </w:rPr>
        <w:t>的，做到应收尽收，目前，6名中层干部主动上交</w:t>
      </w:r>
      <w:r w:rsidRPr="00885E63">
        <w:rPr>
          <w:rFonts w:ascii="仿宋" w:eastAsia="仿宋" w:hAnsi="仿宋" w:cs="仿宋" w:hint="eastAsia"/>
          <w:sz w:val="32"/>
          <w:szCs w:val="32"/>
          <w:shd w:val="clear" w:color="auto" w:fill="FFFFFF"/>
        </w:rPr>
        <w:t>因私出国（境）证件，</w:t>
      </w:r>
      <w:r w:rsidRPr="00885E63">
        <w:rPr>
          <w:rFonts w:ascii="仿宋" w:eastAsia="仿宋" w:hAnsi="仿宋" w:cs="仿宋"/>
          <w:sz w:val="32"/>
          <w:szCs w:val="32"/>
        </w:rPr>
        <w:t xml:space="preserve"> </w:t>
      </w:r>
      <w:r w:rsidRPr="00885E63">
        <w:rPr>
          <w:rFonts w:ascii="仿宋" w:eastAsia="仿宋" w:hAnsi="仿宋" w:cs="仿宋" w:hint="eastAsia"/>
          <w:sz w:val="32"/>
          <w:szCs w:val="32"/>
        </w:rPr>
        <w:t>并实现全部在册管理。</w:t>
      </w:r>
    </w:p>
    <w:p w:rsidR="00F41872" w:rsidRPr="00885E63" w:rsidRDefault="00456805" w:rsidP="0022297A">
      <w:pPr>
        <w:spacing w:line="520" w:lineRule="exact"/>
        <w:ind w:firstLineChars="200" w:firstLine="640"/>
        <w:rPr>
          <w:rFonts w:ascii="仿宋" w:eastAsia="仿宋" w:hAnsi="仿宋" w:cs="仿宋"/>
          <w:sz w:val="32"/>
          <w:szCs w:val="32"/>
          <w:shd w:val="clear" w:color="auto" w:fill="FFFFFF"/>
        </w:rPr>
      </w:pPr>
      <w:r w:rsidRPr="00885E63">
        <w:rPr>
          <w:rFonts w:ascii="仿宋" w:eastAsia="仿宋" w:hAnsi="仿宋" w:cs="仿宋" w:hint="eastAsia"/>
          <w:sz w:val="32"/>
          <w:szCs w:val="32"/>
        </w:rPr>
        <w:t>二是</w:t>
      </w:r>
      <w:r w:rsidRPr="00885E63">
        <w:rPr>
          <w:rFonts w:ascii="仿宋" w:eastAsia="仿宋" w:hAnsi="仿宋" w:cs="仿宋" w:hint="eastAsia"/>
          <w:sz w:val="32"/>
          <w:szCs w:val="32"/>
          <w:shd w:val="clear" w:color="auto" w:fill="FFFFFF"/>
        </w:rPr>
        <w:t>严格执行领导干部个人事项报告制度。针对个人事项报告中比对不一致情况，及时认定处理，对于比对结果属于基本一致的，有部分漏报的，学校对相关人员进行谈话，巡视整改以来共谈话2人。</w:t>
      </w:r>
      <w:r w:rsidRPr="00885E63">
        <w:rPr>
          <w:rFonts w:ascii="仿宋" w:eastAsia="仿宋" w:hAnsi="仿宋" w:cs="仿宋"/>
          <w:sz w:val="32"/>
          <w:szCs w:val="32"/>
          <w:shd w:val="clear" w:color="auto" w:fill="FFFFFF"/>
        </w:rPr>
        <w:t xml:space="preserve"> </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sz w:val="32"/>
          <w:szCs w:val="32"/>
          <w:shd w:val="clear" w:color="auto" w:fill="FFFFFF"/>
        </w:rPr>
        <w:lastRenderedPageBreak/>
        <w:t>三是</w:t>
      </w:r>
      <w:r w:rsidRPr="00885E63">
        <w:rPr>
          <w:rFonts w:ascii="仿宋" w:eastAsia="仿宋" w:hAnsi="仿宋" w:cs="仿宋" w:hint="eastAsia"/>
          <w:sz w:val="32"/>
          <w:szCs w:val="32"/>
        </w:rPr>
        <w:t>对个别早年引进的高层次人才因工作调动问题档案无法转入学校的情况，采用重新建档的办法，进校后的材料该入尽入，同时积极争取有关单位将档案转递至我校。</w:t>
      </w:r>
    </w:p>
    <w:p w:rsidR="00F41872" w:rsidRPr="00885E63" w:rsidRDefault="00456805" w:rsidP="0022297A">
      <w:pPr>
        <w:spacing w:line="520" w:lineRule="exact"/>
        <w:ind w:firstLineChars="200" w:firstLine="640"/>
        <w:rPr>
          <w:rFonts w:ascii="仿宋" w:eastAsia="仿宋" w:hAnsi="仿宋" w:cs="仿宋"/>
          <w:sz w:val="32"/>
          <w:szCs w:val="32"/>
          <w:shd w:val="clear" w:color="auto" w:fill="FFFFFF"/>
        </w:rPr>
      </w:pPr>
      <w:r w:rsidRPr="00885E63">
        <w:rPr>
          <w:rFonts w:ascii="仿宋" w:eastAsia="仿宋" w:hAnsi="仿宋" w:cs="仿宋" w:hint="eastAsia"/>
          <w:sz w:val="32"/>
          <w:szCs w:val="32"/>
          <w:shd w:val="clear" w:color="auto" w:fill="FFFFFF"/>
        </w:rPr>
        <w:t>四是针对“三龄两历”认定存疑问题，结合本次中层干部调整，</w:t>
      </w:r>
      <w:r w:rsidRPr="00885E63">
        <w:rPr>
          <w:rFonts w:ascii="仿宋" w:eastAsia="仿宋" w:hAnsi="仿宋" w:cs="仿宋" w:hint="eastAsia"/>
          <w:bCs/>
          <w:sz w:val="32"/>
          <w:szCs w:val="32"/>
          <w:shd w:val="clear" w:color="auto" w:fill="FFFFFF"/>
        </w:rPr>
        <w:t>对有关人员</w:t>
      </w:r>
      <w:r w:rsidRPr="00885E63">
        <w:rPr>
          <w:rFonts w:ascii="仿宋" w:eastAsia="仿宋" w:hAnsi="仿宋" w:cs="仿宋" w:hint="eastAsia"/>
          <w:sz w:val="32"/>
          <w:szCs w:val="32"/>
          <w:shd w:val="clear" w:color="auto" w:fill="FFFFFF"/>
        </w:rPr>
        <w:t>的“三龄两历”进行重新认定，现已经按照上级有关规定重新认定完毕。</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五是成立2012年以来科级干部人事档案专项审核工作专班，</w:t>
      </w:r>
      <w:r w:rsidRPr="00885E63">
        <w:rPr>
          <w:rFonts w:ascii="仿宋" w:eastAsia="仿宋" w:hAnsi="仿宋" w:cs="仿宋" w:hint="eastAsia"/>
          <w:sz w:val="32"/>
          <w:szCs w:val="32"/>
          <w:shd w:val="clear" w:color="auto" w:fill="FFFFFF"/>
        </w:rPr>
        <w:t>开展了档案中缺失材料和未及时归档材料的补充工作，</w:t>
      </w:r>
      <w:r w:rsidRPr="00885E63">
        <w:rPr>
          <w:rFonts w:ascii="仿宋" w:eastAsia="仿宋" w:hAnsi="仿宋" w:cs="仿宋" w:hint="eastAsia"/>
          <w:sz w:val="32"/>
          <w:szCs w:val="32"/>
        </w:rPr>
        <w:t>进一步完善干部人事档案；开展了干部履历表、职工履历表填写及审核工作。对部分属于人事代理性质科级干部，正在联系铜陵市公共就业服务局将人事代理人员档案转至学校管理。</w:t>
      </w:r>
    </w:p>
    <w:p w:rsidR="00F41872" w:rsidRPr="00885E63" w:rsidRDefault="00456805" w:rsidP="0022297A">
      <w:pPr>
        <w:spacing w:line="520" w:lineRule="exact"/>
        <w:ind w:firstLineChars="200" w:firstLine="643"/>
        <w:rPr>
          <w:rFonts w:ascii="仿宋" w:eastAsia="仿宋" w:hAnsi="仿宋" w:cs="仿宋"/>
          <w:b/>
          <w:sz w:val="32"/>
          <w:szCs w:val="32"/>
        </w:rPr>
      </w:pPr>
      <w:r w:rsidRPr="00885E63">
        <w:rPr>
          <w:rFonts w:ascii="仿宋" w:eastAsia="仿宋" w:hAnsi="仿宋" w:cs="仿宋" w:hint="eastAsia"/>
          <w:b/>
          <w:sz w:val="32"/>
          <w:szCs w:val="32"/>
        </w:rPr>
        <w:t>11.关于基层党建质量不高问题</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28）针对对基层组织建设指导不力。党建考核走形式，2018、2019年度基层党组织全部被评为“好”的等次。支部设置不科学，有的二级学院学生支部党员人数超过百人，有的多达151人，有的机关支部由7个部门联合组成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w:t>
      </w:r>
      <w:r w:rsidRPr="00885E63">
        <w:rPr>
          <w:rFonts w:ascii="仿宋" w:eastAsia="仿宋" w:hAnsi="仿宋" w:cs="仿宋" w:hint="eastAsia"/>
          <w:sz w:val="32"/>
          <w:szCs w:val="32"/>
          <w:shd w:val="clear" w:color="auto" w:fill="FFFFFF"/>
        </w:rPr>
        <w:t>加大对基层党建工作的指导力度。</w:t>
      </w:r>
      <w:r w:rsidRPr="00885E63">
        <w:rPr>
          <w:rFonts w:ascii="仿宋" w:eastAsia="仿宋" w:hAnsi="仿宋" w:cs="仿宋" w:hint="eastAsia"/>
          <w:sz w:val="32"/>
          <w:szCs w:val="32"/>
        </w:rPr>
        <w:t>深入开展基层党组织作用发挥问题专项治理，制定《铜陵学院党组织作用发挥问题专项治理工作方案》。修订《铜陵学院党委理论学习中心组学习制度》，对二级学院党组织理论学习作出明确要求；印发《铜陵学院基层党建“三个清单”》，健全院（部）党组织会议和党政联席会议制度，强化对基础党组织的工作指导。</w:t>
      </w:r>
    </w:p>
    <w:p w:rsidR="00F41872" w:rsidRPr="00885E63" w:rsidRDefault="00456805" w:rsidP="0022297A">
      <w:pPr>
        <w:spacing w:line="520" w:lineRule="exact"/>
        <w:ind w:firstLineChars="200" w:firstLine="640"/>
        <w:rPr>
          <w:rFonts w:ascii="仿宋" w:eastAsia="仿宋" w:hAnsi="仿宋" w:cs="仿宋"/>
          <w:sz w:val="32"/>
          <w:szCs w:val="32"/>
          <w:shd w:val="clear" w:color="auto" w:fill="FFFFFF"/>
        </w:rPr>
      </w:pPr>
      <w:r w:rsidRPr="00885E63">
        <w:rPr>
          <w:rFonts w:ascii="仿宋" w:eastAsia="仿宋" w:hAnsi="仿宋" w:cs="仿宋" w:hint="eastAsia"/>
          <w:sz w:val="32"/>
          <w:szCs w:val="32"/>
        </w:rPr>
        <w:t>二是</w:t>
      </w:r>
      <w:r w:rsidRPr="00885E63">
        <w:rPr>
          <w:rFonts w:ascii="仿宋" w:eastAsia="仿宋" w:hAnsi="仿宋" w:cs="仿宋" w:hint="eastAsia"/>
          <w:sz w:val="32"/>
          <w:szCs w:val="32"/>
          <w:shd w:val="clear" w:color="auto" w:fill="FFFFFF"/>
        </w:rPr>
        <w:t>强化压力传导，推动责任落实。紧紧抓住党建工作考核这个“牛鼻子”，强化二级党组织抓党建主业意识，严格落实二级党组织党建述职考核评议制度，细化了二级党组织党建工作考核指标体系，积极组织修订《铜陵学院二级院部和部门</w:t>
      </w:r>
      <w:r w:rsidRPr="00885E63">
        <w:rPr>
          <w:rFonts w:ascii="仿宋" w:eastAsia="仿宋" w:hAnsi="仿宋" w:cs="仿宋" w:hint="eastAsia"/>
          <w:sz w:val="32"/>
          <w:szCs w:val="32"/>
          <w:shd w:val="clear" w:color="auto" w:fill="FFFFFF"/>
        </w:rPr>
        <w:lastRenderedPageBreak/>
        <w:t>考核办法》。</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不断规范和优化党支部建设。持续推进学校基层党组织标准化建设，认真开展基层党支部的设置情况调研，掌握基层党支部党员人数数据。研究制定了《党支部设置调整方案》，合理设置学校基层党支部，对学生党员数过多的学生支部和跨部门过多的教工支部进行了调整,新增了6个学生党支部和6个教工党支部，教职工党支部党员数控制在30人以下，跨部门数不超过4个，学生党支部原则上按年级或专业设置，每个支部党员人数控制在80人以下。</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四是持续推进教师党支部“双带头人”工程，根据《关于做好教育部“第二批高校‘双带头人’教师党支部书记工作室”申报工作的通知》，学校推选工商管理学院党委教工党支部和建筑工程学院党委教工党支部书记工作室申报“第二批高校‘双带头人’教师党支部书记工作室”。</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29）针对党员发展政治引领不突出。对青年教师培养引导不够，学校主要领导未按规定带头联系青年教师入党积极分子，2017年以来有5个二级学院未发展青年教师党员。学生党员发展质量不高，有的辅导员同时担任50多名入党积极分子的介绍人，有的学生因入党材料不严谨被录用单位质疑党员身份，2017年以来发展的学生党员有挂科记录占到20%左右，个别多达6门问题</w:t>
      </w:r>
    </w:p>
    <w:p w:rsidR="00F41872" w:rsidRPr="00885E63" w:rsidRDefault="00456805" w:rsidP="0022297A">
      <w:pPr>
        <w:pStyle w:val="a5"/>
        <w:widowControl/>
        <w:spacing w:beforeAutospacing="0" w:afterAutospacing="0" w:line="520" w:lineRule="exact"/>
        <w:ind w:firstLineChars="200" w:firstLine="640"/>
        <w:jc w:val="both"/>
        <w:rPr>
          <w:rFonts w:ascii="仿宋" w:eastAsia="仿宋" w:hAnsi="仿宋" w:cs="仿宋"/>
          <w:b/>
          <w:sz w:val="32"/>
          <w:szCs w:val="32"/>
        </w:rPr>
      </w:pPr>
      <w:r w:rsidRPr="00885E63">
        <w:rPr>
          <w:rFonts w:ascii="仿宋" w:eastAsia="仿宋" w:hAnsi="仿宋" w:cs="仿宋" w:hint="eastAsia"/>
          <w:sz w:val="32"/>
          <w:szCs w:val="32"/>
        </w:rPr>
        <w:t>一是</w:t>
      </w:r>
      <w:r w:rsidRPr="00885E63">
        <w:rPr>
          <w:rFonts w:ascii="仿宋" w:eastAsia="仿宋" w:hAnsi="仿宋" w:cs="仿宋" w:hint="eastAsia"/>
          <w:sz w:val="32"/>
          <w:szCs w:val="32"/>
          <w:shd w:val="clear" w:color="auto" w:fill="FFFFFF"/>
        </w:rPr>
        <w:t>加强对发展党员工作指导与管理。</w:t>
      </w:r>
      <w:r w:rsidRPr="00885E63">
        <w:rPr>
          <w:rFonts w:ascii="仿宋" w:eastAsia="仿宋" w:hAnsi="仿宋" w:cs="仿宋" w:hint="eastAsia"/>
          <w:sz w:val="32"/>
          <w:szCs w:val="32"/>
        </w:rPr>
        <w:t>修订《铜陵学院发展党员工作实施细则（试行）》，进一步调整优化了入党条件；</w:t>
      </w:r>
      <w:r w:rsidRPr="00885E63">
        <w:rPr>
          <w:rFonts w:ascii="仿宋" w:eastAsia="仿宋" w:hAnsi="仿宋" w:cs="仿宋" w:hint="eastAsia"/>
          <w:sz w:val="32"/>
          <w:szCs w:val="32"/>
          <w:shd w:val="clear" w:color="auto" w:fill="FFFFFF"/>
        </w:rPr>
        <w:t>召开党建工作专题座谈会，</w:t>
      </w:r>
      <w:r w:rsidRPr="00885E63">
        <w:rPr>
          <w:rFonts w:ascii="仿宋" w:eastAsia="仿宋" w:hAnsi="仿宋" w:cs="仿宋" w:hint="eastAsia"/>
          <w:sz w:val="32"/>
          <w:szCs w:val="32"/>
        </w:rPr>
        <w:t>开展党员发展业务培训，规范党员发展程序，压实二级党组织发展党员的责任；</w:t>
      </w:r>
      <w:r w:rsidRPr="00885E63">
        <w:rPr>
          <w:rFonts w:ascii="仿宋" w:eastAsia="仿宋" w:hAnsi="仿宋" w:cs="仿宋" w:hint="eastAsia"/>
          <w:sz w:val="32"/>
          <w:szCs w:val="32"/>
          <w:shd w:val="clear" w:color="auto" w:fill="FFFFFF"/>
        </w:rPr>
        <w:t>严格执行《铜陵学院2020年党员发展指导性计划》，对二级党组织发展学生</w:t>
      </w:r>
      <w:r w:rsidRPr="00885E63">
        <w:rPr>
          <w:rFonts w:ascii="仿宋" w:eastAsia="仿宋" w:hAnsi="仿宋" w:cs="仿宋" w:hint="eastAsia"/>
          <w:sz w:val="32"/>
          <w:szCs w:val="32"/>
          <w:shd w:val="clear" w:color="auto" w:fill="FFFFFF"/>
        </w:rPr>
        <w:lastRenderedPageBreak/>
        <w:t>党员和教师党员数作出明确要求；严把</w:t>
      </w:r>
      <w:r w:rsidRPr="00885E63">
        <w:rPr>
          <w:rFonts w:ascii="仿宋" w:eastAsia="仿宋" w:hAnsi="仿宋" w:cs="仿宋" w:hint="eastAsia"/>
          <w:sz w:val="32"/>
          <w:szCs w:val="32"/>
        </w:rPr>
        <w:t>党员发展质量关口，加强对二级党组织党员发展标准和条件的审核力度；</w:t>
      </w:r>
      <w:r w:rsidRPr="00885E63">
        <w:rPr>
          <w:rFonts w:ascii="仿宋" w:eastAsia="仿宋" w:hAnsi="仿宋" w:cs="仿宋" w:hint="eastAsia"/>
          <w:sz w:val="32"/>
          <w:szCs w:val="32"/>
          <w:shd w:val="clear" w:color="auto" w:fill="FFFFFF"/>
        </w:rPr>
        <w:t>规范党员发展管理工作，建立健全党员档案管理机制，学校为每一名新发展党员统一制作了党员档案袋，要求材料转接过程做好详细记录；</w:t>
      </w:r>
      <w:r w:rsidRPr="00885E63">
        <w:rPr>
          <w:rFonts w:ascii="仿宋" w:eastAsia="仿宋" w:hAnsi="仿宋" w:cs="仿宋" w:hint="eastAsia"/>
          <w:sz w:val="32"/>
          <w:szCs w:val="32"/>
        </w:rPr>
        <w:t>加强入党积极分子和发展对象教育培训，举办了第十九期入党积极分子培训班</w:t>
      </w:r>
      <w:r w:rsidRPr="00885E63">
        <w:rPr>
          <w:rFonts w:ascii="仿宋" w:eastAsia="仿宋" w:hAnsi="仿宋" w:cs="仿宋" w:hint="eastAsia"/>
          <w:b/>
          <w:sz w:val="32"/>
          <w:szCs w:val="32"/>
        </w:rPr>
        <w:t>。</w:t>
      </w:r>
      <w:r w:rsidRPr="00885E63">
        <w:rPr>
          <w:rFonts w:ascii="仿宋" w:eastAsia="仿宋" w:hAnsi="仿宋" w:cs="仿宋" w:hint="eastAsia"/>
          <w:sz w:val="32"/>
          <w:szCs w:val="32"/>
        </w:rPr>
        <w:t>2020年，发展学生党员783人、积极分子4138人。</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积极搭建党员发挥先锋模范作用平台。以党员先锋岗、党员示范岗等方式为载体，激发党员发挥先锋模范作用。如外国学院组织师生党员开展“朋辈帮扶”系列活动，扎实推进学风建设；数学与计算机学院师生党员自愿组成志愿者服务队，为师生开展电脑义诊主题活动；电气工程学院等4个学院组织师生党员开展“廉政教育”“革命传统教育”“文化史教育”等主题党日活动。</w:t>
      </w:r>
    </w:p>
    <w:p w:rsidR="00F41872" w:rsidRPr="00885E63" w:rsidRDefault="00456805" w:rsidP="0022297A">
      <w:pPr>
        <w:pStyle w:val="a5"/>
        <w:widowControl/>
        <w:spacing w:beforeAutospacing="0" w:afterAutospacing="0" w:line="520" w:lineRule="exact"/>
        <w:ind w:firstLineChars="200" w:firstLine="640"/>
        <w:jc w:val="both"/>
        <w:rPr>
          <w:rFonts w:ascii="仿宋" w:eastAsia="仿宋" w:hAnsi="仿宋" w:cs="仿宋"/>
          <w:sz w:val="32"/>
          <w:szCs w:val="32"/>
        </w:rPr>
      </w:pPr>
      <w:r w:rsidRPr="00885E63">
        <w:rPr>
          <w:rFonts w:ascii="仿宋" w:eastAsia="仿宋" w:hAnsi="仿宋" w:cs="仿宋" w:hint="eastAsia"/>
          <w:sz w:val="32"/>
          <w:szCs w:val="32"/>
        </w:rPr>
        <w:t>三是强化党员示范引领。开展教师节表彰活动，引导教师党员认真履行教书育人职责，争做“四有好老师”的表率；组织青年党员和大学生开展致敬抗疫英雄、弘扬抗疫精神等主题教育系列活动，引导学生党员弘扬青春正能量，争做争先创优的表率；发挥榜样力量，组织新入职教师和大一全体新生参观沈浩精神传承基地。</w:t>
      </w:r>
    </w:p>
    <w:p w:rsidR="00F41872" w:rsidRPr="00885E63" w:rsidRDefault="00456805" w:rsidP="0022297A">
      <w:pPr>
        <w:pStyle w:val="a5"/>
        <w:widowControl/>
        <w:spacing w:beforeAutospacing="0" w:afterAutospacing="0" w:line="520" w:lineRule="exact"/>
        <w:ind w:firstLineChars="200" w:firstLine="640"/>
        <w:jc w:val="both"/>
        <w:rPr>
          <w:rFonts w:ascii="仿宋" w:eastAsia="仿宋" w:hAnsi="仿宋" w:cs="仿宋"/>
          <w:sz w:val="32"/>
          <w:szCs w:val="32"/>
        </w:rPr>
      </w:pPr>
      <w:r w:rsidRPr="00885E63">
        <w:rPr>
          <w:rFonts w:ascii="仿宋" w:eastAsia="仿宋" w:hAnsi="仿宋" w:cs="仿宋"/>
          <w:sz w:val="32"/>
          <w:szCs w:val="32"/>
        </w:rPr>
        <w:t>四是</w:t>
      </w:r>
      <w:r w:rsidRPr="00885E63">
        <w:rPr>
          <w:rFonts w:ascii="仿宋" w:eastAsia="仿宋" w:hAnsi="仿宋" w:cs="仿宋" w:hint="eastAsia"/>
          <w:sz w:val="32"/>
          <w:szCs w:val="32"/>
        </w:rPr>
        <w:t>认真落实领导班子成员联系基层党组织制度。</w:t>
      </w:r>
      <w:r w:rsidRPr="00885E63">
        <w:rPr>
          <w:rFonts w:ascii="仿宋" w:eastAsia="仿宋" w:hAnsi="仿宋" w:cs="仿宋" w:hint="eastAsia"/>
          <w:sz w:val="32"/>
          <w:szCs w:val="32"/>
          <w:shd w:val="clear" w:color="auto" w:fill="FFFFFF"/>
        </w:rPr>
        <w:t>校领导</w:t>
      </w:r>
      <w:r w:rsidRPr="00885E63">
        <w:rPr>
          <w:rFonts w:ascii="仿宋" w:eastAsia="仿宋" w:hAnsi="仿宋" w:cs="仿宋" w:hint="eastAsia"/>
          <w:sz w:val="32"/>
          <w:szCs w:val="32"/>
        </w:rPr>
        <w:t>以普通党员身份</w:t>
      </w:r>
      <w:r w:rsidRPr="00885E63">
        <w:rPr>
          <w:rFonts w:ascii="仿宋" w:eastAsia="仿宋" w:hAnsi="仿宋" w:cs="仿宋" w:hint="eastAsia"/>
          <w:sz w:val="32"/>
          <w:szCs w:val="32"/>
          <w:shd w:val="clear" w:color="auto" w:fill="FFFFFF"/>
        </w:rPr>
        <w:t>参加二级党组织组织生活会和党支部活动，帮助和指导党支部改进工作，解决基层党员思想困惑和实际问题</w:t>
      </w:r>
      <w:r w:rsidRPr="00885E63">
        <w:rPr>
          <w:rFonts w:ascii="仿宋" w:eastAsia="仿宋" w:hAnsi="仿宋" w:cs="仿宋" w:hint="eastAsia"/>
          <w:sz w:val="32"/>
          <w:szCs w:val="32"/>
        </w:rPr>
        <w:t>；深入青年教师中，与青年教师入党积极分子开展谈心谈话工作，目前已开展一对一谈话21人次；积极开展在青年教师中发展</w:t>
      </w:r>
      <w:r w:rsidRPr="00885E63">
        <w:rPr>
          <w:rFonts w:ascii="仿宋" w:eastAsia="仿宋" w:hAnsi="仿宋" w:cs="仿宋" w:hint="eastAsia"/>
          <w:sz w:val="32"/>
          <w:szCs w:val="32"/>
        </w:rPr>
        <w:lastRenderedPageBreak/>
        <w:t>党员工作，2020年发展青年教师党员8人，发展教师积极分子7人。</w:t>
      </w:r>
    </w:p>
    <w:p w:rsidR="00F41872" w:rsidRPr="00885E63" w:rsidRDefault="00456805" w:rsidP="0022297A">
      <w:pPr>
        <w:spacing w:line="520" w:lineRule="exact"/>
        <w:ind w:firstLineChars="200" w:firstLine="643"/>
        <w:rPr>
          <w:rFonts w:ascii="仿宋" w:eastAsia="仿宋" w:hAnsi="仿宋" w:cs="仿宋"/>
          <w:b/>
          <w:sz w:val="32"/>
          <w:szCs w:val="32"/>
        </w:rPr>
      </w:pPr>
      <w:r w:rsidRPr="00885E63">
        <w:rPr>
          <w:rFonts w:ascii="仿宋" w:eastAsia="仿宋" w:hAnsi="仿宋" w:cs="仿宋" w:hint="eastAsia"/>
          <w:b/>
          <w:sz w:val="32"/>
          <w:szCs w:val="32"/>
        </w:rPr>
        <w:t>12.关于不担当不作为较为明显问题</w:t>
      </w:r>
    </w:p>
    <w:p w:rsidR="00F41872" w:rsidRPr="00885E63" w:rsidRDefault="00456805" w:rsidP="0022297A">
      <w:pPr>
        <w:spacing w:line="520" w:lineRule="exact"/>
        <w:ind w:firstLineChars="100" w:firstLine="320"/>
        <w:rPr>
          <w:rFonts w:ascii="仿宋" w:eastAsia="仿宋" w:hAnsi="仿宋" w:cs="仿宋"/>
          <w:bCs/>
          <w:sz w:val="32"/>
          <w:szCs w:val="32"/>
        </w:rPr>
      </w:pPr>
      <w:r w:rsidRPr="00885E63">
        <w:rPr>
          <w:rFonts w:ascii="仿宋" w:eastAsia="仿宋" w:hAnsi="仿宋" w:cs="仿宋" w:hint="eastAsia"/>
          <w:bCs/>
          <w:sz w:val="32"/>
          <w:szCs w:val="32"/>
        </w:rPr>
        <w:t>（30）针对干部队伍缺乏昂扬向上、争先进位的精气神问题</w:t>
      </w:r>
    </w:p>
    <w:p w:rsidR="00F41872" w:rsidRPr="00885E63" w:rsidRDefault="00456805" w:rsidP="0022297A">
      <w:pPr>
        <w:pStyle w:val="a5"/>
        <w:widowControl/>
        <w:shd w:val="clear" w:color="auto" w:fill="FFFFFF"/>
        <w:spacing w:beforeAutospacing="0" w:afterAutospacing="0" w:line="520" w:lineRule="exact"/>
        <w:ind w:firstLineChars="200" w:firstLine="640"/>
        <w:jc w:val="both"/>
        <w:rPr>
          <w:rFonts w:ascii="仿宋" w:eastAsia="仿宋" w:hAnsi="仿宋" w:cs="仿宋"/>
          <w:sz w:val="32"/>
          <w:szCs w:val="32"/>
          <w:shd w:val="clear" w:color="auto" w:fill="FFFFFF"/>
        </w:rPr>
      </w:pPr>
      <w:r w:rsidRPr="00885E63">
        <w:rPr>
          <w:rFonts w:ascii="仿宋" w:eastAsia="仿宋" w:hAnsi="仿宋" w:cs="仿宋" w:hint="eastAsia"/>
          <w:sz w:val="32"/>
          <w:szCs w:val="32"/>
        </w:rPr>
        <w:t>一是树正选人用人正确导向。开展2020年中层干部调整充实工作，</w:t>
      </w:r>
      <w:r w:rsidRPr="00885E63">
        <w:rPr>
          <w:rFonts w:ascii="仿宋" w:eastAsia="仿宋" w:hAnsi="仿宋" w:cs="仿宋" w:hint="eastAsia"/>
          <w:sz w:val="32"/>
          <w:szCs w:val="32"/>
          <w:shd w:val="clear" w:color="auto" w:fill="FFFFFF"/>
        </w:rPr>
        <w:t>注重选拔政治好、业务精、责任心强、公道正派、锐意进取、敢于担当，有高尚道德情操和人格魅力，想干事、能干事、干成事的干部进入学校中层领导班子。注重培养选拔优秀年轻干部，推动干部年轻化。积极引导</w:t>
      </w:r>
      <w:r w:rsidRPr="00885E63">
        <w:rPr>
          <w:rFonts w:ascii="仿宋" w:eastAsia="仿宋" w:hAnsi="仿宋" w:cs="仿宋" w:hint="eastAsia"/>
          <w:sz w:val="32"/>
          <w:szCs w:val="32"/>
        </w:rPr>
        <w:t>55岁以上现任中层领导干部转任教学督导员、工作督查员和关工委指导员或回归教学岗位，推动干部能上能下</w:t>
      </w:r>
      <w:r w:rsidRPr="00885E63">
        <w:rPr>
          <w:rFonts w:ascii="仿宋" w:eastAsia="仿宋" w:hAnsi="仿宋" w:cs="仿宋" w:hint="eastAsia"/>
          <w:sz w:val="32"/>
          <w:szCs w:val="32"/>
          <w:shd w:val="clear" w:color="auto" w:fill="FFFFFF"/>
        </w:rPr>
        <w:t>。</w:t>
      </w:r>
    </w:p>
    <w:p w:rsidR="00F41872" w:rsidRPr="00885E63" w:rsidRDefault="00456805" w:rsidP="0022297A">
      <w:pPr>
        <w:pStyle w:val="a5"/>
        <w:widowControl/>
        <w:shd w:val="clear" w:color="auto" w:fill="FFFFFF"/>
        <w:spacing w:beforeAutospacing="0" w:afterAutospacing="0" w:line="520" w:lineRule="exact"/>
        <w:ind w:firstLineChars="200" w:firstLine="640"/>
        <w:jc w:val="both"/>
        <w:rPr>
          <w:rFonts w:ascii="仿宋" w:eastAsia="仿宋" w:hAnsi="仿宋" w:cs="仿宋"/>
          <w:sz w:val="32"/>
          <w:szCs w:val="32"/>
        </w:rPr>
      </w:pPr>
      <w:r w:rsidRPr="00885E63">
        <w:rPr>
          <w:rFonts w:ascii="仿宋" w:eastAsia="仿宋" w:hAnsi="仿宋" w:cs="仿宋" w:hint="eastAsia"/>
          <w:sz w:val="32"/>
          <w:szCs w:val="32"/>
        </w:rPr>
        <w:t>二是建立健全干部激励和约束机制。修订干部年度考核办法，注重日常工作表现和工作实绩，加大干部的奖惩力度；强化考核结果运用，把年度考核结果作为干部选拔任用的重要参考，对年度考核靠后的干部进行约谈，并责成在本部门民主生活会上作出说明。</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shd w:val="clear" w:color="auto" w:fill="FFFFFF"/>
        </w:rPr>
        <w:t>三是持续加强领导干部党性教育</w:t>
      </w:r>
      <w:r w:rsidRPr="00885E63">
        <w:rPr>
          <w:rFonts w:ascii="仿宋" w:eastAsia="仿宋" w:hAnsi="仿宋" w:cs="仿宋" w:hint="eastAsia"/>
          <w:sz w:val="32"/>
          <w:szCs w:val="32"/>
        </w:rPr>
        <w:t>培训。组织全校所有中层领导干部参加省委教育工委举办的中层管理人员学习贯彻党的十九届四中全会精神网络培训班，参观铜陵市廉政教育基地，引导干部树立正确的权力观、政绩观。</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31）针对领导班子开拓进取精神不够强，政治担当意识欠缺，有的缺乏啃硬骨头的韧劲，有的存在盲目自信自满、得过且过的心态，有的明哲保身不愿触及深层次矛盾。专业技术岗位等级因涉及利益难以平衡，长达十年未作调整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一是加强理论武装，提高政治站位。</w:t>
      </w:r>
      <w:r w:rsidRPr="00885E63">
        <w:rPr>
          <w:rFonts w:ascii="仿宋" w:eastAsia="仿宋" w:hAnsi="仿宋" w:cs="仿宋" w:hint="eastAsia"/>
          <w:sz w:val="32"/>
          <w:szCs w:val="32"/>
          <w:shd w:val="clear" w:color="auto" w:fill="FFFFFF"/>
        </w:rPr>
        <w:t>深入学习贯彻习近平新时代中国特色社会主义</w:t>
      </w:r>
      <w:r w:rsidRPr="00885E63">
        <w:rPr>
          <w:rFonts w:ascii="仿宋" w:eastAsia="仿宋" w:hAnsi="仿宋" w:cs="仿宋" w:hint="eastAsia"/>
          <w:sz w:val="32"/>
          <w:szCs w:val="32"/>
        </w:rPr>
        <w:t>思想，持续巩固“不忘初心、牢记使</w:t>
      </w:r>
      <w:r w:rsidRPr="00885E63">
        <w:rPr>
          <w:rFonts w:ascii="仿宋" w:eastAsia="仿宋" w:hAnsi="仿宋" w:cs="仿宋" w:hint="eastAsia"/>
          <w:sz w:val="32"/>
          <w:szCs w:val="32"/>
        </w:rPr>
        <w:lastRenderedPageBreak/>
        <w:t>命”主题教育成果，切实将学习成果转化为推进学校大改革大调整大发展的思路和举措。</w:t>
      </w:r>
      <w:r w:rsidRPr="00885E63">
        <w:rPr>
          <w:rFonts w:ascii="仿宋" w:eastAsia="仿宋" w:hAnsi="仿宋" w:cs="仿宋" w:hint="eastAsia"/>
          <w:sz w:val="32"/>
          <w:szCs w:val="32"/>
          <w:shd w:val="clear" w:color="auto" w:fill="FFFFFF"/>
        </w:rPr>
        <w:t>认真学习</w:t>
      </w:r>
      <w:r w:rsidRPr="00885E63">
        <w:rPr>
          <w:rFonts w:ascii="仿宋" w:eastAsia="仿宋" w:hAnsi="仿宋" w:cs="仿宋" w:hint="eastAsia"/>
          <w:sz w:val="32"/>
          <w:szCs w:val="32"/>
        </w:rPr>
        <w:t>习近平总书记考察安徽重要讲话</w:t>
      </w:r>
      <w:r w:rsidRPr="00885E63">
        <w:rPr>
          <w:rFonts w:ascii="仿宋" w:eastAsia="仿宋" w:hAnsi="仿宋" w:cs="仿宋" w:hint="eastAsia"/>
          <w:sz w:val="32"/>
          <w:szCs w:val="32"/>
          <w:shd w:val="clear" w:color="auto" w:fill="FFFFFF"/>
        </w:rPr>
        <w:t>，</w:t>
      </w:r>
      <w:r w:rsidRPr="00885E63">
        <w:rPr>
          <w:rFonts w:ascii="仿宋" w:eastAsia="仿宋" w:hAnsi="仿宋" w:cs="仿宋" w:hint="eastAsia"/>
          <w:sz w:val="32"/>
          <w:szCs w:val="32"/>
        </w:rPr>
        <w:t>印发了《铜陵学院深入学习宣传贯彻习近平总书记考察安徽重要讲话精神的通知》，将学习与地方应用型高水平大学、“十四五”规划编制、硕士学位授予权立项单位、高峰学科申报、省委巡视整改等重点工作结合起来，以学习谋划和推动学校当前的重点工作。</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深刻检视思想和作风问题。对于省委巡视反馈的意见，学校党委班子诚恳接受、照单全收，对照存在的问题，深刻剖析思想根源，认真吸取教训，召开巡视整改专题民主生活会，深入开展批评与自我批评，并提出今后的改进措施，以及学校下一步改革发展的重点任务和举措。</w:t>
      </w:r>
    </w:p>
    <w:p w:rsidR="00F41872" w:rsidRPr="00885E63" w:rsidRDefault="00456805" w:rsidP="0022297A">
      <w:pPr>
        <w:spacing w:line="520" w:lineRule="exact"/>
        <w:ind w:firstLineChars="150" w:firstLine="480"/>
        <w:rPr>
          <w:rFonts w:ascii="仿宋" w:eastAsia="仿宋" w:hAnsi="仿宋" w:cs="仿宋"/>
          <w:sz w:val="32"/>
          <w:szCs w:val="32"/>
        </w:rPr>
      </w:pPr>
      <w:r w:rsidRPr="00885E63">
        <w:rPr>
          <w:rFonts w:ascii="仿宋" w:eastAsia="仿宋" w:hAnsi="仿宋" w:cs="仿宋" w:hint="eastAsia"/>
          <w:sz w:val="32"/>
          <w:szCs w:val="32"/>
        </w:rPr>
        <w:t>三是积极推进专业技术岗位分级聘任。学校依据人社厅最新批复的岗位变动情况表，开展了岗位职数的摸底工作，为分级聘任做好基础准备工作；积极开展调研工作，借鉴兄弟高校的经验做法，起草了铜陵学院二轮岗位聘任工作实施方案，并将按计划组织实施。</w:t>
      </w:r>
    </w:p>
    <w:p w:rsidR="00F41872" w:rsidRPr="00885E63" w:rsidRDefault="00456805" w:rsidP="0022297A">
      <w:pPr>
        <w:spacing w:line="520" w:lineRule="exact"/>
        <w:ind w:firstLineChars="150" w:firstLine="480"/>
        <w:rPr>
          <w:rFonts w:ascii="仿宋" w:eastAsia="仿宋" w:hAnsi="仿宋" w:cs="仿宋"/>
          <w:sz w:val="32"/>
          <w:szCs w:val="32"/>
        </w:rPr>
      </w:pPr>
      <w:r w:rsidRPr="00885E63">
        <w:rPr>
          <w:rFonts w:ascii="仿宋" w:eastAsia="仿宋" w:hAnsi="仿宋" w:cs="仿宋" w:hint="eastAsia"/>
          <w:bCs/>
          <w:sz w:val="32"/>
          <w:szCs w:val="32"/>
        </w:rPr>
        <w:t>（32）针对“中梗阻”现象较为明显，有的不求有功、但求无过，有的推诿扯皮、上推下卸，省级重点实验室建设液压机器人项目立项已一年多，仍在调研论证阶段。问卷调查中62%的人认为要“增强改革创新意识，进一步推进干部人事制度改革”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强化干部管理和考核，促进干部担当作为。开展2020年中层领导干部调整充实工作，推进干部能上能下；严管与厚爱并重，建立健全领导干部正向激励和容错纠错机制；组织修订《铜陵学院处级领导班子及处级干部考核办法意见》，加大</w:t>
      </w:r>
      <w:r w:rsidRPr="00885E63">
        <w:rPr>
          <w:rFonts w:ascii="仿宋" w:eastAsia="仿宋" w:hAnsi="仿宋" w:cs="仿宋" w:hint="eastAsia"/>
          <w:sz w:val="32"/>
          <w:szCs w:val="32"/>
        </w:rPr>
        <w:lastRenderedPageBreak/>
        <w:t>干部奖惩力度，强化干部考核结果运用。</w:t>
      </w:r>
    </w:p>
    <w:p w:rsidR="00F41872" w:rsidRPr="00885E63" w:rsidRDefault="00456805" w:rsidP="0022297A">
      <w:pPr>
        <w:spacing w:line="520" w:lineRule="exact"/>
        <w:ind w:firstLineChars="200" w:firstLine="640"/>
        <w:rPr>
          <w:rFonts w:ascii="仿宋" w:eastAsia="仿宋" w:hAnsi="仿宋" w:cs="宋体"/>
          <w:sz w:val="32"/>
          <w:szCs w:val="32"/>
        </w:rPr>
      </w:pPr>
      <w:r w:rsidRPr="00885E63">
        <w:rPr>
          <w:rFonts w:ascii="仿宋" w:eastAsia="仿宋" w:hAnsi="仿宋" w:cs="宋体"/>
          <w:sz w:val="32"/>
          <w:szCs w:val="32"/>
        </w:rPr>
        <w:t>二是加强重点实验室建设。出台《铜陵学院重点实验室管理暂行办法》，加大对“工程液压机器人”重点实验室的</w:t>
      </w:r>
      <w:r w:rsidRPr="00885E63">
        <w:rPr>
          <w:rFonts w:ascii="仿宋" w:eastAsia="仿宋" w:hAnsi="仿宋" w:cs="宋体" w:hint="eastAsia"/>
          <w:sz w:val="32"/>
          <w:szCs w:val="32"/>
        </w:rPr>
        <w:t>建设力度</w:t>
      </w:r>
      <w:r w:rsidRPr="00885E63">
        <w:rPr>
          <w:rFonts w:ascii="仿宋" w:eastAsia="仿宋" w:hAnsi="仿宋" w:cs="宋体"/>
          <w:sz w:val="32"/>
          <w:szCs w:val="32"/>
        </w:rPr>
        <w:t>，</w:t>
      </w:r>
      <w:r w:rsidRPr="00885E63">
        <w:rPr>
          <w:rFonts w:ascii="仿宋" w:eastAsia="仿宋" w:hAnsi="仿宋" w:cs="宋体" w:hint="eastAsia"/>
          <w:sz w:val="32"/>
          <w:szCs w:val="32"/>
        </w:rPr>
        <w:t>完成了5个子项目的实验室设备硬件设施供货及安装工作，并完成验收。</w:t>
      </w:r>
    </w:p>
    <w:p w:rsidR="00F41872" w:rsidRPr="00885E63" w:rsidRDefault="00456805" w:rsidP="0022297A">
      <w:pPr>
        <w:spacing w:line="520" w:lineRule="exact"/>
        <w:ind w:firstLineChars="200" w:firstLine="640"/>
        <w:rPr>
          <w:rFonts w:ascii="仿宋" w:eastAsia="仿宋" w:hAnsi="仿宋" w:cs="仿宋"/>
          <w:bCs/>
          <w:sz w:val="32"/>
          <w:szCs w:val="32"/>
        </w:rPr>
      </w:pPr>
      <w:r w:rsidRPr="00885E63">
        <w:rPr>
          <w:rFonts w:ascii="仿宋" w:eastAsia="仿宋" w:hAnsi="仿宋" w:cs="仿宋" w:hint="eastAsia"/>
          <w:bCs/>
          <w:sz w:val="32"/>
          <w:szCs w:val="32"/>
        </w:rPr>
        <w:t>（33）针对巡视抽查发现领导开会玩手机，教职工上班迟到、睡觉、打游戏等现象较为突出问题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一是严肃开展批评教育。针对个别领导干部开会迟到、玩手机等现象，校纪委书记对其进行了约谈教育，对其违纪行为提出严肃批评。针对某研究所职工上班打游戏现象，约谈该所负责人和本人，责成当事人做出深刻检查。进一步加强会议管理，认真落实会议签到制度，强化会议纪律。</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进一步加强劳动纪律。印发《关于进一步加强考勤管理开展劳动纪律自查的通知》，要求各部门加强内部管理，严格劳动纪律和考勤制度；开展了劳动纪律专项督查，对发现的问题及时进行通报；开展劳动纪律明察暗访，纪委办先后到总务处（基建办公室）、信息化建设与管理处、数学与计算机学院进行明查暗访，就检查中发现的情况向这些部门负责同志进行了提醒。</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严格外出审批制度。针对当前疫情防控常态化下，个别中层领导干部因公和因私擅自外出，未严格履行外出请销假手续的情况，学校印发了《关于进一步严肃疫情防控期间处级干部请销假纪律的通知》，重申领导干部请销假管理规定，进一步要求领导干部树立规矩意识，严守请销假纪律。</w:t>
      </w:r>
    </w:p>
    <w:p w:rsidR="00F41872" w:rsidRPr="00885E63" w:rsidRDefault="00456805" w:rsidP="0022297A">
      <w:pPr>
        <w:spacing w:line="520" w:lineRule="exact"/>
        <w:ind w:firstLineChars="150" w:firstLine="480"/>
        <w:rPr>
          <w:rFonts w:ascii="楷体" w:eastAsia="楷体" w:hAnsi="楷体" w:cs="楷体"/>
          <w:bCs/>
          <w:sz w:val="32"/>
          <w:szCs w:val="32"/>
        </w:rPr>
      </w:pPr>
      <w:r w:rsidRPr="00885E63">
        <w:rPr>
          <w:rFonts w:ascii="楷体" w:eastAsia="楷体" w:hAnsi="楷体" w:cs="楷体" w:hint="eastAsia"/>
          <w:bCs/>
          <w:sz w:val="32"/>
          <w:szCs w:val="32"/>
        </w:rPr>
        <w:t>（四）对巡视、审计等监督发现问题和主题教育整改落实方面问题整改</w:t>
      </w:r>
    </w:p>
    <w:p w:rsidR="00F41872" w:rsidRPr="00885E63" w:rsidRDefault="00456805" w:rsidP="0022297A">
      <w:pPr>
        <w:spacing w:line="520" w:lineRule="exact"/>
        <w:ind w:firstLineChars="200" w:firstLine="643"/>
        <w:rPr>
          <w:rFonts w:ascii="仿宋" w:eastAsia="仿宋" w:hAnsi="仿宋" w:cs="仿宋"/>
          <w:b/>
          <w:sz w:val="32"/>
          <w:szCs w:val="32"/>
        </w:rPr>
      </w:pPr>
      <w:r w:rsidRPr="00885E63">
        <w:rPr>
          <w:rFonts w:ascii="仿宋" w:eastAsia="仿宋" w:hAnsi="仿宋" w:cs="仿宋" w:hint="eastAsia"/>
          <w:b/>
          <w:sz w:val="32"/>
          <w:szCs w:val="32"/>
        </w:rPr>
        <w:lastRenderedPageBreak/>
        <w:t>13.关于整改主体责任压得不实问题</w:t>
      </w:r>
    </w:p>
    <w:p w:rsidR="00F41872" w:rsidRPr="00885E63" w:rsidRDefault="00456805" w:rsidP="0022297A">
      <w:pPr>
        <w:spacing w:line="520" w:lineRule="exact"/>
        <w:ind w:firstLineChars="150" w:firstLine="480"/>
        <w:rPr>
          <w:rFonts w:ascii="仿宋" w:eastAsia="仿宋" w:hAnsi="仿宋" w:cs="仿宋"/>
          <w:sz w:val="32"/>
          <w:szCs w:val="32"/>
        </w:rPr>
      </w:pPr>
      <w:r w:rsidRPr="00885E63">
        <w:rPr>
          <w:rFonts w:ascii="仿宋" w:eastAsia="仿宋" w:hAnsi="仿宋" w:cs="仿宋" w:hint="eastAsia"/>
          <w:sz w:val="32"/>
          <w:szCs w:val="32"/>
        </w:rPr>
        <w:t>（34）针对党委没有把巡视整改主体责任扛在肩上、抓在手中，对上轮巡视指出的党委发挥作用不够、干部队伍“断层”、担当意识不足等深层次问题整改缺力度、少韧劲，只解决一些面上问题，本轮巡视发现这些问题依旧且有加重趋势问题</w:t>
      </w:r>
    </w:p>
    <w:p w:rsidR="00F41872" w:rsidRPr="00885E63" w:rsidRDefault="00456805" w:rsidP="0022297A">
      <w:pPr>
        <w:spacing w:line="520" w:lineRule="exact"/>
        <w:ind w:firstLineChars="150" w:firstLine="480"/>
        <w:rPr>
          <w:rFonts w:ascii="仿宋" w:eastAsia="仿宋" w:hAnsi="仿宋" w:cs="仿宋"/>
          <w:sz w:val="32"/>
          <w:szCs w:val="32"/>
          <w:shd w:val="clear" w:color="auto" w:fill="FFFFFF"/>
        </w:rPr>
      </w:pPr>
      <w:r w:rsidRPr="00885E63">
        <w:rPr>
          <w:rFonts w:ascii="仿宋" w:eastAsia="仿宋" w:hAnsi="仿宋" w:cs="仿宋" w:hint="eastAsia"/>
          <w:sz w:val="32"/>
          <w:szCs w:val="32"/>
        </w:rPr>
        <w:t>一是</w:t>
      </w:r>
      <w:r w:rsidRPr="00885E63">
        <w:rPr>
          <w:rFonts w:ascii="仿宋" w:eastAsia="仿宋" w:hAnsi="仿宋" w:cs="仿宋" w:hint="eastAsia"/>
          <w:sz w:val="32"/>
          <w:szCs w:val="32"/>
          <w:shd w:val="clear" w:color="auto" w:fill="FFFFFF"/>
        </w:rPr>
        <w:t>提高认识，压实责任。集中整改期间，学校党委认真学习中央、省委关于巡视工作重大决策部署、重要会议和文件精神，统一思想认识，提高政治站位，研究制定整改措施。学校多次召开党委会、校领导专题会研究巡视整改工作的落实思路和推进工作进度安排，加强形势研判和顶层设计，坚持依法治校，加强制度建设，不断完善体制机制，以坚持改革的精神解决发展中的问题，以逐项整改求实效达到整体整改见实效。在全校广泛营造落实省委巡视反馈意见的氛围，号召全校党员干部和师生员工切实把思想和行动统一到巡视整改工作上来。全校广大党员干部不断深化对巡视整改工作政治性、严肃性的认识，切实增强抓好巡视整改的政治自觉和行动自觉。</w:t>
      </w:r>
    </w:p>
    <w:p w:rsidR="00F41872" w:rsidRPr="00885E63" w:rsidRDefault="00456805" w:rsidP="0022297A">
      <w:pPr>
        <w:spacing w:line="520" w:lineRule="exact"/>
        <w:ind w:firstLineChars="150" w:firstLine="480"/>
        <w:rPr>
          <w:rFonts w:ascii="仿宋" w:eastAsia="仿宋" w:hAnsi="仿宋" w:cs="仿宋"/>
          <w:sz w:val="32"/>
          <w:szCs w:val="32"/>
        </w:rPr>
      </w:pPr>
      <w:r w:rsidRPr="00885E63">
        <w:rPr>
          <w:rFonts w:ascii="仿宋" w:eastAsia="仿宋" w:hAnsi="仿宋" w:cs="仿宋" w:hint="eastAsia"/>
          <w:sz w:val="32"/>
          <w:szCs w:val="32"/>
          <w:shd w:val="clear" w:color="auto" w:fill="FFFFFF"/>
        </w:rPr>
        <w:t>二是加强领导，认真部署。</w:t>
      </w:r>
      <w:r w:rsidRPr="00885E63">
        <w:rPr>
          <w:rFonts w:ascii="仿宋" w:eastAsia="仿宋" w:hAnsi="仿宋" w:cs="仿宋" w:hint="eastAsia"/>
          <w:sz w:val="32"/>
          <w:szCs w:val="32"/>
        </w:rPr>
        <w:t>召开巡视整改动员大会，专题部署巡视整改工作；党委书记多次主持召开书记专题会和党委会，专题研究巡视整改和干部队伍调整充实工作。班子成员强化“一岗双责”，主动认领整改任务，对分管部门整改任务牵头抓落实，牵头召开各自分管部门巡视整改协调会，确保整改</w:t>
      </w:r>
      <w:r w:rsidRPr="00885E63">
        <w:rPr>
          <w:rFonts w:ascii="仿宋" w:eastAsia="仿宋" w:hAnsi="仿宋" w:cs="仿宋" w:hint="eastAsia"/>
          <w:sz w:val="32"/>
          <w:szCs w:val="32"/>
          <w:shd w:val="clear" w:color="auto" w:fill="FFFFFF"/>
        </w:rPr>
        <w:t>件件有着落、事事有回音。</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专题研究，深入推进。召开党委会、校领导专题会专题研究后勤基建和招标采购专项治理方案，积极回应巡视组指出的具体问题，进行重点整改，同时又举一反三，扎紧制度的笼子，促进后勤基建和招标采购等重点领域规范化运作。召开</w:t>
      </w:r>
      <w:r w:rsidRPr="00885E63">
        <w:rPr>
          <w:rFonts w:ascii="仿宋" w:eastAsia="仿宋" w:hAnsi="仿宋" w:cs="仿宋" w:hint="eastAsia"/>
          <w:sz w:val="32"/>
          <w:szCs w:val="32"/>
        </w:rPr>
        <w:lastRenderedPageBreak/>
        <w:t>党委中心组理论学习暨意识形态工作专题会议，进一步专题研究和部署学校意识形态工作。11月11日，召开党委会，就学校“党组织作用发挥问题、意识形态问题、人才队伍建设问题、学科建设问题”等4个专项治理工作方案和工作台账进行专题研究，认真部署四个专项治理工作，明确学校四个专项治理牵头责任部门，制定整改方案，细化整改措施，严格整改要求，严肃整改时限，狠抓整改落实。</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四是强化督查，</w:t>
      </w:r>
      <w:r w:rsidRPr="00885E63">
        <w:rPr>
          <w:rFonts w:ascii="仿宋" w:eastAsia="仿宋" w:hAnsi="仿宋" w:cs="仿宋" w:hint="eastAsia"/>
          <w:sz w:val="32"/>
          <w:szCs w:val="32"/>
          <w:shd w:val="clear" w:color="auto" w:fill="FFFFFF"/>
        </w:rPr>
        <w:t>真改实改。</w:t>
      </w:r>
      <w:r w:rsidRPr="00885E63">
        <w:rPr>
          <w:rFonts w:ascii="仿宋" w:eastAsia="仿宋" w:hAnsi="仿宋" w:cs="仿宋" w:hint="eastAsia"/>
          <w:sz w:val="32"/>
          <w:szCs w:val="32"/>
        </w:rPr>
        <w:t>巡视整改专项督查组召开</w:t>
      </w:r>
      <w:r w:rsidR="00B063AA" w:rsidRPr="00885E63">
        <w:rPr>
          <w:rFonts w:ascii="仿宋" w:eastAsia="仿宋" w:hAnsi="仿宋" w:cs="仿宋" w:hint="eastAsia"/>
          <w:sz w:val="32"/>
          <w:szCs w:val="32"/>
        </w:rPr>
        <w:t>7</w:t>
      </w:r>
      <w:r w:rsidRPr="00885E63">
        <w:rPr>
          <w:rFonts w:ascii="仿宋" w:eastAsia="仿宋" w:hAnsi="仿宋" w:cs="仿宋" w:hint="eastAsia"/>
          <w:sz w:val="32"/>
          <w:szCs w:val="32"/>
        </w:rPr>
        <w:t>次督查会，各牵头部门一一汇报巡视整改进展和存在问题，巡视整改办公室和督查组进行协调，确保巡视整改整体推进、顺利进行。</w:t>
      </w:r>
    </w:p>
    <w:p w:rsidR="00F41872" w:rsidRPr="00885E63" w:rsidRDefault="00456805" w:rsidP="0022297A">
      <w:pPr>
        <w:widowControl/>
        <w:shd w:val="clear" w:color="auto" w:fill="FFFFFF"/>
        <w:spacing w:line="520" w:lineRule="exact"/>
        <w:ind w:firstLineChars="200" w:firstLine="643"/>
        <w:jc w:val="left"/>
        <w:rPr>
          <w:rFonts w:ascii="仿宋" w:eastAsia="仿宋" w:hAnsi="仿宋" w:cs="仿宋"/>
          <w:b/>
          <w:sz w:val="32"/>
          <w:szCs w:val="32"/>
        </w:rPr>
      </w:pPr>
      <w:r w:rsidRPr="00885E63">
        <w:rPr>
          <w:rFonts w:ascii="仿宋" w:eastAsia="仿宋" w:hAnsi="仿宋" w:cs="仿宋" w:hint="eastAsia"/>
          <w:b/>
          <w:sz w:val="32"/>
          <w:szCs w:val="32"/>
        </w:rPr>
        <w:t>14.关于部分问题整改不到位问题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35）针对资产管理、校办企业清查、科研经费结算等问题整改迟迟未能完成。2015年老校区资产盘亏5000多万元，至今未能清理销账。校办企业财达公司早已成僵尸企业，清算后一直未能注销。科研经费结题未结项582个，相较上轮巡视增长50%问题</w:t>
      </w:r>
    </w:p>
    <w:p w:rsidR="00F41872" w:rsidRPr="00885E63" w:rsidRDefault="00456805" w:rsidP="0022297A">
      <w:pPr>
        <w:adjustRightInd w:val="0"/>
        <w:snapToGrid w:val="0"/>
        <w:spacing w:line="520" w:lineRule="exact"/>
        <w:ind w:firstLineChars="200" w:firstLine="640"/>
        <w:rPr>
          <w:rFonts w:ascii="仿宋" w:eastAsia="仿宋" w:hAnsi="仿宋"/>
          <w:sz w:val="32"/>
          <w:szCs w:val="32"/>
        </w:rPr>
      </w:pPr>
      <w:r w:rsidRPr="00885E63">
        <w:rPr>
          <w:rFonts w:ascii="仿宋" w:eastAsia="仿宋" w:hAnsi="仿宋" w:hint="eastAsia"/>
          <w:sz w:val="32"/>
          <w:szCs w:val="32"/>
        </w:rPr>
        <w:t>一是关于资产管理问题。针对2016年学校资产清查报告盘亏及损失的5078余万元资产清理销账问题，已按规定办理了全部相关资产处置申报审批及部分账务调整处理事宜。其中：根据《安徽省教育厅关于核实批复国有资产损溢事项的通知》和《安徽省教育厅关于同意铜陵学院核销盘亏资产的批复》，分别办理并完成了1737.23万元和1189.16万元盘亏及损失的资产账务调整；根据高校国有资产处置相关规定，学校先后完成了其中199.29万元设备类盘亏资产账务调整和489.94万元待报废设备类资产的处置与账务调整；同时正在办理292.26</w:t>
      </w:r>
      <w:r w:rsidRPr="00885E63">
        <w:rPr>
          <w:rFonts w:ascii="仿宋" w:eastAsia="仿宋" w:hAnsi="仿宋" w:hint="eastAsia"/>
          <w:sz w:val="32"/>
          <w:szCs w:val="32"/>
        </w:rPr>
        <w:lastRenderedPageBreak/>
        <w:t>万元待报废设备类资产处置与账务调整相关事宜；此外，尚有盘亏及损失的房屋建筑物资产1188.10万元，已上报省教育厅，待批复后进行账务调整处理。</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二是关于校办企业问题。根据《安徽省教育厅安徽省财政厅关于做好高等学校所属企业体制改革工作的通知》，我校已制定并上报了《铜陵学院所属企业体制改革方案》，目前正在办理注销手续。</w:t>
      </w:r>
    </w:p>
    <w:p w:rsidR="00F41872" w:rsidRPr="00885E63" w:rsidRDefault="00456805" w:rsidP="0022297A">
      <w:pPr>
        <w:spacing w:line="520" w:lineRule="exact"/>
        <w:rPr>
          <w:rFonts w:ascii="仿宋" w:eastAsia="仿宋" w:hAnsi="仿宋" w:cs="宋体"/>
          <w:sz w:val="32"/>
          <w:szCs w:val="32"/>
        </w:rPr>
      </w:pPr>
      <w:r w:rsidRPr="00885E63">
        <w:rPr>
          <w:rFonts w:ascii="仿宋" w:eastAsia="仿宋" w:hAnsi="仿宋" w:cs="宋体" w:hint="eastAsia"/>
          <w:sz w:val="32"/>
          <w:szCs w:val="32"/>
        </w:rPr>
        <w:t xml:space="preserve">    </w:t>
      </w:r>
      <w:r w:rsidRPr="00885E63">
        <w:rPr>
          <w:rFonts w:ascii="仿宋" w:eastAsia="仿宋" w:hAnsi="仿宋" w:cs="宋体"/>
          <w:sz w:val="32"/>
          <w:szCs w:val="32"/>
        </w:rPr>
        <w:t>三是关于科研经费结算问题。</w:t>
      </w:r>
      <w:r w:rsidRPr="00885E63">
        <w:rPr>
          <w:rFonts w:ascii="仿宋" w:eastAsia="仿宋" w:hAnsi="仿宋" w:cs="宋体" w:hint="eastAsia"/>
          <w:sz w:val="32"/>
          <w:szCs w:val="32"/>
        </w:rPr>
        <w:t>加强科研经费的结算发放工作，发放2019年科研成果奖励111.72万元，发放2017-2019年横向科研项目结账后绩效奖励207.84万元，发放科研项目间接费用37.48万元；加强科研项目结项工作，</w:t>
      </w:r>
      <w:r w:rsidRPr="00885E63">
        <w:rPr>
          <w:rFonts w:ascii="仿宋" w:eastAsia="仿宋" w:hAnsi="仿宋" w:hint="eastAsia"/>
          <w:sz w:val="32"/>
          <w:szCs w:val="32"/>
        </w:rPr>
        <w:t>发布了《关于做好各类、各级科研项目结项工作的通知》，督促项目负责人按时结项。</w:t>
      </w:r>
      <w:r w:rsidRPr="00885E63">
        <w:rPr>
          <w:rFonts w:ascii="仿宋" w:eastAsia="仿宋" w:hAnsi="仿宋" w:cs="宋体" w:hint="eastAsia"/>
          <w:sz w:val="32"/>
          <w:szCs w:val="32"/>
        </w:rPr>
        <w:t>2020年</w:t>
      </w:r>
      <w:r w:rsidRPr="00885E63">
        <w:rPr>
          <w:rFonts w:ascii="仿宋" w:eastAsia="仿宋" w:hAnsi="仿宋" w:hint="eastAsia"/>
          <w:sz w:val="32"/>
          <w:szCs w:val="32"/>
        </w:rPr>
        <w:t>学校共组织了2次结项工作，结项112项；</w:t>
      </w:r>
      <w:r w:rsidRPr="00885E63">
        <w:rPr>
          <w:rFonts w:ascii="仿宋" w:eastAsia="仿宋" w:hAnsi="仿宋" w:cs="宋体" w:hint="eastAsia"/>
          <w:sz w:val="32"/>
          <w:szCs w:val="32"/>
        </w:rPr>
        <w:t>发布了《关于横向与纵向科研项目结项结账的通知》，对于到期未结项的横向项目和课题，限定于2021年6月30日以前结项结账，未按期结项，将予以撤项。对于在研的各类科研项目，要求项目主持人加紧研究，早日结项，如不能按时结项，将按照项目主管部门制定的管理办法执行。</w:t>
      </w:r>
    </w:p>
    <w:p w:rsidR="00F41872" w:rsidRPr="00885E63" w:rsidRDefault="00456805" w:rsidP="0022297A">
      <w:pPr>
        <w:spacing w:line="520" w:lineRule="exact"/>
        <w:ind w:firstLineChars="200" w:firstLine="643"/>
        <w:rPr>
          <w:rFonts w:ascii="仿宋" w:eastAsia="仿宋" w:hAnsi="仿宋" w:cs="仿宋"/>
          <w:b/>
          <w:sz w:val="32"/>
          <w:szCs w:val="32"/>
        </w:rPr>
      </w:pPr>
      <w:r w:rsidRPr="00885E63">
        <w:rPr>
          <w:rFonts w:ascii="仿宋" w:eastAsia="仿宋" w:hAnsi="仿宋" w:cs="仿宋" w:hint="eastAsia"/>
          <w:b/>
          <w:sz w:val="32"/>
          <w:szCs w:val="32"/>
        </w:rPr>
        <w:t>15.关于整改重“破”轻“立”问题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36）针对上轮巡视指出的管理监督不规范、制度不健全等问题，虽然潜规则“破”了，但新制度却没有“立”起来。《铜陵学院巡察办法》2016年制定以来只开展一次；2019年出台的《铜陵学院横向科研项目及经费管理办法》与现有规定冲突而无法执行；分类考核方案和绩效工资分配办法制定不合理、修订不及时，干部职工对2019年度考核结果意见分歧较大问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shd w:val="clear" w:color="auto" w:fill="FFFFFF"/>
        </w:rPr>
        <w:lastRenderedPageBreak/>
        <w:t>一是大力推进规章制度“立改废释”工作。印发了《关于进一步加强规章制度立改废释工作的通知》，对2017年以来制定的规章制度进行检查梳理，细化规章制度制定、修改、废止、解释的要件和程序。巡视整改以来，新建和修订相关制度65项。</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二是深化纪检监</w:t>
      </w:r>
      <w:r w:rsidRPr="00885E63">
        <w:rPr>
          <w:rFonts w:ascii="仿宋" w:eastAsia="仿宋" w:hAnsi="仿宋" w:cs="仿宋" w:hint="eastAsia"/>
          <w:sz w:val="32"/>
          <w:szCs w:val="32"/>
          <w:shd w:val="clear" w:color="auto" w:fill="FFFFFF"/>
        </w:rPr>
        <w:t>察体制改革。调整学校巡察工</w:t>
      </w:r>
      <w:r w:rsidRPr="00885E63">
        <w:rPr>
          <w:rFonts w:ascii="仿宋" w:eastAsia="仿宋" w:hAnsi="仿宋" w:cs="仿宋" w:hint="eastAsia"/>
          <w:sz w:val="32"/>
          <w:szCs w:val="32"/>
        </w:rPr>
        <w:t>作领导小组及其职能，学校巡察工作领导小组负责学校巡察组织实施工作，向学校党委负责并报告工作。认真贯彻落实《关于推进省属本科院校纪检监察体制改革的实施意见》《关于进一步深化省属本科院校纪检监察体制改革加强纪检监察组织建设的意见》等文件精神，设立巡察工作领导小组办公室（以下简称巡察办），巡察办作为学校党委工作机构，配备相应的专职人员。</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三是</w:t>
      </w:r>
      <w:r w:rsidRPr="00885E63">
        <w:rPr>
          <w:rFonts w:ascii="仿宋" w:eastAsia="仿宋" w:hAnsi="仿宋" w:hint="eastAsia"/>
          <w:sz w:val="32"/>
          <w:szCs w:val="32"/>
        </w:rPr>
        <w:t>开展了专项巡察工作。</w:t>
      </w:r>
      <w:r w:rsidRPr="00885E63">
        <w:rPr>
          <w:rFonts w:ascii="仿宋" w:eastAsia="仿宋" w:hAnsi="仿宋" w:cs="仿宋" w:hint="eastAsia"/>
          <w:sz w:val="32"/>
          <w:szCs w:val="32"/>
          <w:shd w:val="clear" w:color="auto" w:fill="FFFFFF"/>
        </w:rPr>
        <w:t>研究制定了《中共铜陵学院委员会巡察工作实施办法》，</w:t>
      </w:r>
      <w:r w:rsidRPr="00885E63">
        <w:rPr>
          <w:rFonts w:ascii="仿宋" w:eastAsia="仿宋" w:hAnsi="仿宋" w:hint="eastAsia"/>
          <w:sz w:val="32"/>
          <w:szCs w:val="32"/>
        </w:rPr>
        <w:t>根据</w:t>
      </w:r>
      <w:r w:rsidRPr="00885E63">
        <w:rPr>
          <w:rFonts w:ascii="仿宋" w:eastAsia="仿宋" w:hAnsi="仿宋" w:cs="仿宋" w:hint="eastAsia"/>
          <w:sz w:val="32"/>
          <w:szCs w:val="32"/>
          <w:shd w:val="clear" w:color="auto" w:fill="FFFFFF"/>
        </w:rPr>
        <w:t>该办法，</w:t>
      </w:r>
      <w:r w:rsidRPr="00885E63">
        <w:rPr>
          <w:rFonts w:ascii="仿宋" w:eastAsia="仿宋" w:hAnsi="仿宋" w:hint="eastAsia"/>
          <w:sz w:val="32"/>
          <w:szCs w:val="32"/>
        </w:rPr>
        <w:t>2020年12月，学校开展了2020年学生食堂委托经营服务专项巡察工作。</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四是针对《铜陵学院横向科研项目及经费管理办法》执行问题。2017-2019年度横向科研项目绩效奖励已经校长办公会研究通过发放，2017年以前的横向科研项目绩效奖励正在进行登记和审核，力争在年底前全部发放到位。</w:t>
      </w:r>
    </w:p>
    <w:p w:rsidR="00F41872" w:rsidRPr="00885E63" w:rsidRDefault="00456805" w:rsidP="0022297A">
      <w:pPr>
        <w:spacing w:line="520" w:lineRule="exact"/>
        <w:ind w:firstLineChars="200" w:firstLine="640"/>
        <w:rPr>
          <w:rFonts w:ascii="仿宋" w:eastAsia="仿宋" w:hAnsi="仿宋" w:cs="仿宋"/>
          <w:sz w:val="32"/>
          <w:szCs w:val="32"/>
        </w:rPr>
      </w:pPr>
      <w:r w:rsidRPr="00885E63">
        <w:rPr>
          <w:rFonts w:ascii="仿宋" w:eastAsia="仿宋" w:hAnsi="仿宋" w:cs="仿宋" w:hint="eastAsia"/>
          <w:sz w:val="32"/>
          <w:szCs w:val="32"/>
        </w:rPr>
        <w:t>五是积极开展分类考核方案、绩效工资分配办法的修订工作。针对分类考核方案问题，根据机关和教学院部工作属性，修订了《铜陵学院机关部门和教学院部年度考核工作实施办法》，并经党委会研究通过；针对绩效工资分配问题，根据《深化新时代教育评价改革总体方案》等国家及安徽省关于绩效工资改革的文件精神，在全校范围内广泛征求意见的基础上，形成了绩效工资实施办法初稿。</w:t>
      </w:r>
    </w:p>
    <w:p w:rsidR="00F41872" w:rsidRPr="00885E63" w:rsidRDefault="00456805" w:rsidP="0022297A">
      <w:pPr>
        <w:spacing w:line="520" w:lineRule="exact"/>
        <w:ind w:firstLineChars="200" w:firstLine="640"/>
        <w:rPr>
          <w:rStyle w:val="a7"/>
          <w:rFonts w:ascii="黑体" w:eastAsia="黑体" w:hAnsi="黑体" w:cs="黑体"/>
          <w:b w:val="0"/>
          <w:sz w:val="32"/>
          <w:szCs w:val="32"/>
          <w:shd w:val="clear" w:color="auto" w:fill="FFFFFF"/>
        </w:rPr>
      </w:pPr>
      <w:r w:rsidRPr="00885E63">
        <w:rPr>
          <w:rStyle w:val="a7"/>
          <w:rFonts w:ascii="黑体" w:eastAsia="黑体" w:hAnsi="黑体" w:cs="黑体" w:hint="eastAsia"/>
          <w:b w:val="0"/>
          <w:sz w:val="32"/>
          <w:szCs w:val="32"/>
          <w:shd w:val="clear" w:color="auto" w:fill="FFFFFF"/>
        </w:rPr>
        <w:lastRenderedPageBreak/>
        <w:t>三、深化巩固整改成果，推动形成长效机制，奋力开创铜陵学院各项事业发展新局面</w:t>
      </w:r>
    </w:p>
    <w:p w:rsidR="00F41872" w:rsidRPr="00885E63" w:rsidRDefault="00456805" w:rsidP="0022297A">
      <w:pPr>
        <w:pStyle w:val="a5"/>
        <w:widowControl/>
        <w:shd w:val="clear" w:color="auto" w:fill="FFFFFF"/>
        <w:spacing w:beforeAutospacing="0" w:afterAutospacing="0" w:line="520" w:lineRule="exact"/>
        <w:ind w:firstLineChars="200" w:firstLine="640"/>
        <w:jc w:val="both"/>
        <w:rPr>
          <w:rFonts w:ascii="仿宋" w:eastAsia="仿宋" w:hAnsi="仿宋" w:cs="仿宋"/>
          <w:sz w:val="32"/>
          <w:szCs w:val="32"/>
        </w:rPr>
      </w:pPr>
      <w:r w:rsidRPr="00885E63">
        <w:rPr>
          <w:rFonts w:ascii="仿宋" w:eastAsia="仿宋" w:hAnsi="仿宋" w:cs="仿宋" w:hint="eastAsia"/>
          <w:sz w:val="32"/>
          <w:szCs w:val="32"/>
          <w:shd w:val="clear" w:color="auto" w:fill="FFFFFF"/>
        </w:rPr>
        <w:t>通过前一阶段的整改，学校党委重点解决了一批突出问题，党的领导全面加强，办学治校能力进一步提升，内涵发展的动能进一步增强。当前，集中整改工作已告一段落，但全面落实整改任务没有结束，加强党的领导、加强党的建设、推进全面从严治党永远在路上。下一步，学校党委将以习近平新时代中国特色社会主义思想为指导，深入贯彻落实十九大和十九届二中、三中、四中、五中全会精神，认真学习贯彻习近平总书记考察安徽和在合肥主持召开扎实推进长三角一体化发展座谈会重要讲话精神，深入学习贯彻习近平总书记关于教育工作的重要论述及全国、全省教育大会精神，按照省委巡视要求，以“抓铁有痕、踏石留印”的决心和力度，持续推进整改，完善长效机制，确保整改工作取得实效，不断巩固和深化巡视成果，</w:t>
      </w:r>
      <w:r w:rsidRPr="00885E63">
        <w:rPr>
          <w:rStyle w:val="a7"/>
          <w:rFonts w:ascii="仿宋" w:eastAsia="仿宋" w:hAnsi="仿宋" w:cs="仿宋" w:hint="eastAsia"/>
          <w:b w:val="0"/>
          <w:sz w:val="32"/>
          <w:szCs w:val="32"/>
          <w:shd w:val="clear" w:color="auto" w:fill="FFFFFF"/>
        </w:rPr>
        <w:t>将整改成果转化为强大动力，持续推进学校党的建设和各项事业发展再上新台阶</w:t>
      </w:r>
      <w:r w:rsidRPr="00885E63">
        <w:rPr>
          <w:rFonts w:ascii="仿宋" w:eastAsia="仿宋" w:hAnsi="仿宋" w:cs="仿宋" w:hint="eastAsia"/>
          <w:sz w:val="32"/>
          <w:szCs w:val="32"/>
          <w:shd w:val="clear" w:color="auto" w:fill="FFFFFF"/>
        </w:rPr>
        <w:t>。</w:t>
      </w:r>
    </w:p>
    <w:p w:rsidR="00F41872" w:rsidRPr="00885E63" w:rsidRDefault="00456805" w:rsidP="0022297A">
      <w:pPr>
        <w:pStyle w:val="a5"/>
        <w:widowControl/>
        <w:shd w:val="clear" w:color="auto" w:fill="FFFFFF"/>
        <w:spacing w:beforeAutospacing="0" w:afterAutospacing="0" w:line="520" w:lineRule="exact"/>
        <w:ind w:firstLineChars="200" w:firstLine="640"/>
        <w:jc w:val="both"/>
        <w:rPr>
          <w:rFonts w:ascii="楷体" w:eastAsia="楷体" w:hAnsi="楷体" w:cs="楷体"/>
          <w:sz w:val="32"/>
          <w:szCs w:val="32"/>
        </w:rPr>
      </w:pPr>
      <w:r w:rsidRPr="00885E63">
        <w:rPr>
          <w:rFonts w:ascii="楷体" w:eastAsia="楷体" w:hAnsi="楷体" w:cs="楷体" w:hint="eastAsia"/>
          <w:sz w:val="32"/>
          <w:szCs w:val="32"/>
          <w:shd w:val="clear" w:color="auto" w:fill="FFFFFF"/>
        </w:rPr>
        <w:t>（一）始终坚持把政治建设摆在首位，持续增强“四个意识”、坚定“四个自信”、做到“两个维护”。</w:t>
      </w:r>
    </w:p>
    <w:p w:rsidR="00F41872" w:rsidRPr="00885E63" w:rsidRDefault="00456805" w:rsidP="0022297A">
      <w:pPr>
        <w:pStyle w:val="a5"/>
        <w:widowControl/>
        <w:shd w:val="clear" w:color="auto" w:fill="FFFFFF"/>
        <w:spacing w:beforeAutospacing="0" w:afterAutospacing="0" w:line="520" w:lineRule="exact"/>
        <w:jc w:val="both"/>
        <w:rPr>
          <w:rFonts w:ascii="仿宋" w:eastAsia="仿宋" w:hAnsi="仿宋" w:cs="仿宋"/>
          <w:sz w:val="32"/>
          <w:szCs w:val="32"/>
        </w:rPr>
      </w:pPr>
      <w:r w:rsidRPr="00885E63">
        <w:rPr>
          <w:rFonts w:ascii="仿宋" w:eastAsia="仿宋" w:hAnsi="仿宋" w:cs="仿宋" w:hint="eastAsia"/>
          <w:sz w:val="32"/>
          <w:szCs w:val="32"/>
          <w:shd w:val="clear" w:color="auto" w:fill="FFFFFF"/>
        </w:rPr>
        <w:t xml:space="preserve">　　学校党委始终坚持以政治建设为统领，时刻绷紧政治纪律和政治规矩这根弦，自觉在思想上政治上行动上同以习近平同志为核心的党中央保持高度一致。继续深入学习贯彻习近平新时代中国特色社会主义思想，深刻领会习近平总书记考察安徽重要讲话指示精神的重大政治意义、理论意义、实践意义，切实把思想和行动统一到讲话精神上来。坚决贯彻落实党的路线方针政策和中央省委决策部署，不断提高政治站位，抓好中央</w:t>
      </w:r>
      <w:r w:rsidRPr="00885E63">
        <w:rPr>
          <w:rFonts w:ascii="仿宋" w:eastAsia="仿宋" w:hAnsi="仿宋" w:cs="仿宋" w:hint="eastAsia"/>
          <w:sz w:val="32"/>
          <w:szCs w:val="32"/>
          <w:shd w:val="clear" w:color="auto" w:fill="FFFFFF"/>
        </w:rPr>
        <w:lastRenderedPageBreak/>
        <w:t>和省委各项决策部署贯彻落实，做到全校一盘棋，以新的精神状态和奋斗姿态把学校各项事业推向前进。</w:t>
      </w:r>
    </w:p>
    <w:p w:rsidR="00F41872" w:rsidRPr="00885E63" w:rsidRDefault="00456805" w:rsidP="0022297A">
      <w:pPr>
        <w:pStyle w:val="a5"/>
        <w:widowControl/>
        <w:shd w:val="clear" w:color="auto" w:fill="FFFFFF"/>
        <w:spacing w:beforeAutospacing="0" w:afterAutospacing="0" w:line="520" w:lineRule="exact"/>
        <w:jc w:val="both"/>
        <w:rPr>
          <w:rFonts w:ascii="楷体" w:eastAsia="楷体" w:hAnsi="楷体" w:cs="楷体"/>
          <w:sz w:val="32"/>
          <w:szCs w:val="32"/>
        </w:rPr>
      </w:pPr>
      <w:r w:rsidRPr="00885E63">
        <w:rPr>
          <w:rFonts w:ascii="楷体" w:eastAsia="楷体" w:hAnsi="楷体" w:cs="楷体" w:hint="eastAsia"/>
          <w:sz w:val="32"/>
          <w:szCs w:val="32"/>
          <w:shd w:val="clear" w:color="auto" w:fill="FFFFFF"/>
        </w:rPr>
        <w:t xml:space="preserve">　　（二）始终坚持加强党的领导，践行</w:t>
      </w:r>
      <w:r w:rsidRPr="00885E63">
        <w:rPr>
          <w:rFonts w:ascii="楷体" w:eastAsia="楷体" w:hAnsi="楷体" w:cs="楷体" w:hint="eastAsia"/>
          <w:sz w:val="32"/>
          <w:szCs w:val="32"/>
        </w:rPr>
        <w:t>铸魂育人使命，</w:t>
      </w:r>
      <w:r w:rsidRPr="00885E63">
        <w:rPr>
          <w:rFonts w:ascii="楷体" w:eastAsia="楷体" w:hAnsi="楷体" w:cs="楷体" w:hint="eastAsia"/>
          <w:sz w:val="32"/>
          <w:szCs w:val="32"/>
          <w:shd w:val="clear" w:color="auto" w:fill="FFFFFF"/>
        </w:rPr>
        <w:t>不断提升立德树人、办学治校的能力和水平</w:t>
      </w:r>
    </w:p>
    <w:p w:rsidR="00F41872" w:rsidRPr="00885E63" w:rsidRDefault="00456805" w:rsidP="0022297A">
      <w:pPr>
        <w:pStyle w:val="a5"/>
        <w:widowControl/>
        <w:shd w:val="clear" w:color="auto" w:fill="FFFFFF"/>
        <w:spacing w:beforeAutospacing="0" w:afterAutospacing="0" w:line="520" w:lineRule="exact"/>
        <w:jc w:val="both"/>
        <w:rPr>
          <w:rFonts w:ascii="仿宋" w:eastAsia="仿宋" w:hAnsi="仿宋" w:cs="仿宋"/>
          <w:sz w:val="32"/>
          <w:szCs w:val="32"/>
        </w:rPr>
      </w:pPr>
      <w:r w:rsidRPr="00885E63">
        <w:rPr>
          <w:rFonts w:ascii="仿宋" w:eastAsia="仿宋" w:hAnsi="仿宋" w:cs="仿宋" w:hint="eastAsia"/>
          <w:sz w:val="32"/>
          <w:szCs w:val="32"/>
          <w:shd w:val="clear" w:color="auto" w:fill="FFFFFF"/>
        </w:rPr>
        <w:t xml:space="preserve">　　学校党委将进一步提高政治站位，坚定理想信念，聚焦主责主业，牢牢掌握党对学校工作的领导权，不断提升管党治党、办学治校的能力和水平，充分发挥领导核心作用。继续深入贯彻落实党委领导下的校长负责制，严格执行民主集中制，坚持和完善“三重一大”决策制度和领导班子议事决策制度，提高党委议大事、抓大事的能力。不断强化党委政治核心作用，切实加强二级党组织党的领导。持续增强对意识形态工作极端重要性的认识，深入落实意识形态工作责任制，健全意识形态工作体制机制，强化思想理论教育和价值引领，定期开展监督检查；筑牢意识形态工作阵地，提高政治敏感性，在大是大非面前立场坚定、态度鲜明、敢抓敢管、敢于亮剑。深入学习贯彻落实全国高校思想政治工作会议精神，以立德树人为根本，努力把思想政治工作贯穿教育教学全过程，实现“三全育人”；充分发挥思想政治理论课的主渠道作用，加强社会主义核心价值教育，努力做到因事而化、因时而进、因势而新。加强党对群团工作的领导，深入推进群团组织改革。</w:t>
      </w:r>
    </w:p>
    <w:p w:rsidR="00F41872" w:rsidRPr="00885E63" w:rsidRDefault="00456805" w:rsidP="0022297A">
      <w:pPr>
        <w:pStyle w:val="a5"/>
        <w:widowControl/>
        <w:shd w:val="clear" w:color="auto" w:fill="FFFFFF"/>
        <w:spacing w:beforeAutospacing="0" w:afterAutospacing="0" w:line="520" w:lineRule="exact"/>
        <w:jc w:val="both"/>
        <w:rPr>
          <w:rFonts w:ascii="楷体" w:eastAsia="楷体" w:hAnsi="楷体" w:cs="楷体"/>
          <w:sz w:val="32"/>
          <w:szCs w:val="32"/>
        </w:rPr>
      </w:pPr>
      <w:r w:rsidRPr="00885E63">
        <w:rPr>
          <w:rFonts w:ascii="楷体" w:eastAsia="楷体" w:hAnsi="楷体" w:cs="楷体" w:hint="eastAsia"/>
          <w:sz w:val="32"/>
          <w:szCs w:val="32"/>
          <w:shd w:val="clear" w:color="auto" w:fill="FFFFFF"/>
        </w:rPr>
        <w:t xml:space="preserve">　　（三）始终坚定不移推进全面从严治党，落实管党治党主体责任，着力营造风清气正的政治生态</w:t>
      </w:r>
    </w:p>
    <w:p w:rsidR="00F41872" w:rsidRPr="00885E63" w:rsidRDefault="00456805" w:rsidP="0022297A">
      <w:pPr>
        <w:pStyle w:val="a5"/>
        <w:widowControl/>
        <w:shd w:val="clear" w:color="auto" w:fill="FFFFFF"/>
        <w:spacing w:beforeAutospacing="0" w:afterAutospacing="0" w:line="520" w:lineRule="exact"/>
        <w:jc w:val="both"/>
        <w:rPr>
          <w:rFonts w:ascii="仿宋" w:eastAsia="仿宋" w:hAnsi="仿宋" w:cs="仿宋"/>
          <w:sz w:val="32"/>
          <w:szCs w:val="32"/>
        </w:rPr>
      </w:pPr>
      <w:r w:rsidRPr="00885E63">
        <w:rPr>
          <w:rFonts w:ascii="仿宋" w:eastAsia="仿宋" w:hAnsi="仿宋" w:cs="仿宋" w:hint="eastAsia"/>
          <w:sz w:val="32"/>
          <w:szCs w:val="32"/>
          <w:shd w:val="clear" w:color="auto" w:fill="FFFFFF"/>
        </w:rPr>
        <w:t xml:space="preserve">　　学校党委认真落实全面从严治党“两个责任”，健全制度机制，严格考评领导班子成员“一岗双责”落实情况。严格执行《准则》和《条例》，进一步严明党的纪律，加大监督执纪问责力度，形成一级抓一级、层层抓落实的工作格局。坚持不</w:t>
      </w:r>
      <w:r w:rsidRPr="00885E63">
        <w:rPr>
          <w:rFonts w:ascii="仿宋" w:eastAsia="仿宋" w:hAnsi="仿宋" w:cs="仿宋" w:hint="eastAsia"/>
          <w:sz w:val="32"/>
          <w:szCs w:val="32"/>
          <w:shd w:val="clear" w:color="auto" w:fill="FFFFFF"/>
        </w:rPr>
        <w:lastRenderedPageBreak/>
        <w:t>懈贯彻落实中央八项规定精神，驰而不息纠正“四风”，对违反中央八项规定精神问题保持高压态势，对违规违纪现象发现一起、查处一起，实行“零容忍”。持续加强重点领域和关键环节突出问题的专项治理，堵塞基建、后勤、资产、科研经费等管理和制度上的漏洞。深化“三个以案”警示教育，加强纪检队伍建设，切实支持纪委履职尽责，持续整治形式主义官僚主义。</w:t>
      </w:r>
    </w:p>
    <w:p w:rsidR="00F41872" w:rsidRPr="00885E63" w:rsidRDefault="00456805" w:rsidP="0022297A">
      <w:pPr>
        <w:pStyle w:val="a5"/>
        <w:widowControl/>
        <w:shd w:val="clear" w:color="auto" w:fill="FFFFFF"/>
        <w:spacing w:beforeAutospacing="0" w:afterAutospacing="0" w:line="520" w:lineRule="exact"/>
        <w:jc w:val="both"/>
        <w:rPr>
          <w:rFonts w:ascii="楷体" w:eastAsia="楷体" w:hAnsi="楷体" w:cs="楷体"/>
          <w:sz w:val="32"/>
          <w:szCs w:val="32"/>
        </w:rPr>
      </w:pPr>
      <w:r w:rsidRPr="00885E63">
        <w:rPr>
          <w:rFonts w:ascii="楷体" w:eastAsia="楷体" w:hAnsi="楷体" w:cs="楷体" w:hint="eastAsia"/>
          <w:sz w:val="32"/>
          <w:szCs w:val="32"/>
          <w:shd w:val="clear" w:color="auto" w:fill="FFFFFF"/>
        </w:rPr>
        <w:t xml:space="preserve">　 （四）始终坚决贯彻新时代党的组织路线，持续加强和改进基层党建，不断增强党组织和干部队伍的凝聚力战斗力</w:t>
      </w:r>
    </w:p>
    <w:p w:rsidR="00F41872" w:rsidRPr="00885E63" w:rsidRDefault="00456805" w:rsidP="0022297A">
      <w:pPr>
        <w:pStyle w:val="a5"/>
        <w:widowControl/>
        <w:shd w:val="clear" w:color="auto" w:fill="FFFFFF"/>
        <w:spacing w:beforeAutospacing="0" w:afterAutospacing="0" w:line="520" w:lineRule="exact"/>
        <w:jc w:val="both"/>
        <w:rPr>
          <w:rFonts w:ascii="仿宋" w:eastAsia="仿宋" w:hAnsi="仿宋" w:cs="仿宋"/>
          <w:sz w:val="32"/>
          <w:szCs w:val="32"/>
        </w:rPr>
      </w:pPr>
      <w:r w:rsidRPr="00885E63">
        <w:rPr>
          <w:rFonts w:ascii="仿宋" w:eastAsia="仿宋" w:hAnsi="仿宋" w:cs="仿宋" w:hint="eastAsia"/>
          <w:sz w:val="32"/>
          <w:szCs w:val="32"/>
          <w:shd w:val="clear" w:color="auto" w:fill="FFFFFF"/>
        </w:rPr>
        <w:t xml:space="preserve">　　牢固树立“抓好党建是最大政绩”的政治意识和不管党治党就是严重失职的观念，深入落实党建工作责任制，推动各级领导班子切实履行加强党的建设责任，主要负责同志履行第一责任人职责，班子成员落实“一岗双责”要求，严格检查、考核和问责，形成一级抓一级、层层抓落实的局面，做到真管真严、敢管敢严、长管长严。严格党内政治生活，严明政治纪律和政治规矩，切实增强党内政治生活的政治性、时代性、原则性、战斗性。切实抓好党管干部、党管人才工作，认真落实新时期好干部标准，严把选人用人质量关，进一步加强对干部的教育管理监督，持续加强师德师风建设。加强对新形势下高校基层党建的系统规划、统筹部署，抓严抓实基层党组织建设，补齐党建短板，夯实党的基础。</w:t>
      </w:r>
    </w:p>
    <w:p w:rsidR="00F41872" w:rsidRPr="00885E63" w:rsidRDefault="00456805" w:rsidP="0022297A">
      <w:pPr>
        <w:pStyle w:val="a5"/>
        <w:widowControl/>
        <w:shd w:val="clear" w:color="auto" w:fill="FFFFFF"/>
        <w:spacing w:beforeAutospacing="0" w:afterAutospacing="0" w:line="520" w:lineRule="exact"/>
        <w:jc w:val="both"/>
        <w:rPr>
          <w:rFonts w:ascii="楷体" w:eastAsia="楷体" w:hAnsi="楷体" w:cs="楷体"/>
          <w:sz w:val="32"/>
          <w:szCs w:val="32"/>
        </w:rPr>
      </w:pPr>
      <w:r w:rsidRPr="00885E63">
        <w:rPr>
          <w:rFonts w:ascii="楷体" w:eastAsia="楷体" w:hAnsi="楷体" w:cs="楷体" w:hint="eastAsia"/>
          <w:sz w:val="32"/>
          <w:szCs w:val="32"/>
          <w:shd w:val="clear" w:color="auto" w:fill="FFFFFF"/>
        </w:rPr>
        <w:t xml:space="preserve">　　（五）始终坚持以改促建、以改促管，充分运用巡视整改成果，推动学校各项事业高质量发展</w:t>
      </w:r>
    </w:p>
    <w:p w:rsidR="00F41872" w:rsidRPr="00885E63" w:rsidRDefault="00456805" w:rsidP="0022297A">
      <w:pPr>
        <w:pStyle w:val="a5"/>
        <w:widowControl/>
        <w:shd w:val="clear" w:color="auto" w:fill="FFFFFF"/>
        <w:spacing w:beforeAutospacing="0" w:afterAutospacing="0" w:line="520" w:lineRule="exact"/>
        <w:ind w:firstLine="567"/>
        <w:jc w:val="both"/>
        <w:rPr>
          <w:rFonts w:ascii="仿宋" w:eastAsia="仿宋" w:hAnsi="仿宋" w:cs="仿宋"/>
          <w:sz w:val="32"/>
          <w:szCs w:val="32"/>
          <w:shd w:val="clear" w:color="auto" w:fill="FFFFFF"/>
        </w:rPr>
      </w:pPr>
      <w:r w:rsidRPr="00885E63">
        <w:rPr>
          <w:rFonts w:ascii="仿宋" w:eastAsia="仿宋" w:hAnsi="仿宋" w:cs="仿宋" w:hint="eastAsia"/>
          <w:sz w:val="32"/>
          <w:szCs w:val="32"/>
          <w:shd w:val="clear" w:color="auto" w:fill="FFFFFF"/>
        </w:rPr>
        <w:t>在充分运用好巡视整改阶段性成果的基础上，进一步查漏补缺，对已基本完成的整改任务，巩固成果、持续推进，加强检查核查，防止问题反弹；对已作出部署的，积极跟进，严格</w:t>
      </w:r>
      <w:r w:rsidRPr="00885E63">
        <w:rPr>
          <w:rFonts w:ascii="仿宋" w:eastAsia="仿宋" w:hAnsi="仿宋" w:cs="仿宋" w:hint="eastAsia"/>
          <w:sz w:val="32"/>
          <w:szCs w:val="32"/>
          <w:shd w:val="clear" w:color="auto" w:fill="FFFFFF"/>
        </w:rPr>
        <w:lastRenderedPageBreak/>
        <w:t>按照整改工作方案要求，加强跟踪督查，确保在限定时间内落实到位、取得实效；对需要长期坚持并切实抓好落实的，紧盯不放、一抓到底，持之以恒、久久为功；对巡视整改期间建立健全的相关制度，加大贯彻落实力度，加快推进学校治理体系和治理能力现代化；对学校工作存在的重点难点问题，要找准症结、精准发力，不断深化综合改革，认真谋划学校“十四五”事业发展规划，统筹推进地方应用型高水平大学和硕士学位授予立项单位建设，以巡视成果运用和整改实际成效向全校师生和省委交上合格答卷。</w:t>
      </w:r>
    </w:p>
    <w:p w:rsidR="0022297A" w:rsidRDefault="0022297A" w:rsidP="0022297A">
      <w:pPr>
        <w:pStyle w:val="a5"/>
        <w:widowControl/>
        <w:shd w:val="clear" w:color="auto" w:fill="FFFFFF"/>
        <w:spacing w:beforeAutospacing="0" w:afterAutospacing="0" w:line="520" w:lineRule="exact"/>
        <w:ind w:firstLine="567"/>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欢迎广大干部群众对巡视整改落实情况进行监督。如有意见建议，请及时向我们反映。</w:t>
      </w:r>
    </w:p>
    <w:p w:rsidR="0022297A" w:rsidRDefault="0022297A" w:rsidP="0022297A">
      <w:pPr>
        <w:pStyle w:val="a5"/>
        <w:widowControl/>
        <w:shd w:val="clear" w:color="auto" w:fill="FFFFFF"/>
        <w:spacing w:beforeAutospacing="0" w:afterAutospacing="0" w:line="520" w:lineRule="exact"/>
        <w:ind w:firstLine="567"/>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联系方式：电话0562-5881562；</w:t>
      </w:r>
    </w:p>
    <w:p w:rsidR="0022297A" w:rsidRDefault="0022297A" w:rsidP="0022297A">
      <w:pPr>
        <w:pStyle w:val="a5"/>
        <w:widowControl/>
        <w:shd w:val="clear" w:color="auto" w:fill="FFFFFF"/>
        <w:spacing w:beforeAutospacing="0" w:afterAutospacing="0" w:line="520" w:lineRule="exact"/>
        <w:ind w:firstLine="567"/>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邮政信箱：安徽省铜陵市翠湖四路1335号 铜陵学院图书馆712室（邮编：244061）；</w:t>
      </w:r>
    </w:p>
    <w:p w:rsidR="00F41872" w:rsidRPr="00885E63" w:rsidRDefault="0022297A" w:rsidP="0022297A">
      <w:pPr>
        <w:pStyle w:val="a5"/>
        <w:widowControl/>
        <w:shd w:val="clear" w:color="auto" w:fill="FFFFFF"/>
        <w:spacing w:beforeAutospacing="0" w:afterAutospacing="0" w:line="520" w:lineRule="exact"/>
        <w:ind w:firstLine="567"/>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电子邮箱：</w:t>
      </w:r>
      <w:hyperlink r:id="rId7" w:history="1">
        <w:r>
          <w:rPr>
            <w:rStyle w:val="aa"/>
            <w:rFonts w:ascii="仿宋" w:eastAsia="仿宋" w:hAnsi="仿宋" w:cs="仿宋" w:hint="eastAsia"/>
            <w:color w:val="auto"/>
            <w:sz w:val="32"/>
            <w:szCs w:val="32"/>
            <w:shd w:val="clear" w:color="auto" w:fill="FFFFFF"/>
          </w:rPr>
          <w:t>bgs@tlu.edu.cn。</w:t>
        </w:r>
      </w:hyperlink>
    </w:p>
    <w:p w:rsidR="00F41872" w:rsidRPr="00885E63" w:rsidRDefault="00F41872" w:rsidP="0022297A">
      <w:pPr>
        <w:pStyle w:val="a5"/>
        <w:widowControl/>
        <w:shd w:val="clear" w:color="auto" w:fill="FFFFFF"/>
        <w:spacing w:beforeAutospacing="0" w:afterAutospacing="0" w:line="520" w:lineRule="exact"/>
        <w:ind w:firstLine="567"/>
        <w:jc w:val="both"/>
        <w:rPr>
          <w:rFonts w:ascii="仿宋" w:eastAsia="仿宋" w:hAnsi="仿宋" w:cs="仿宋"/>
          <w:sz w:val="32"/>
          <w:szCs w:val="32"/>
          <w:shd w:val="clear" w:color="auto" w:fill="FFFFFF"/>
        </w:rPr>
      </w:pPr>
    </w:p>
    <w:p w:rsidR="00885E63" w:rsidRDefault="00885E63" w:rsidP="0022297A">
      <w:pPr>
        <w:pStyle w:val="a5"/>
        <w:widowControl/>
        <w:shd w:val="clear" w:color="auto" w:fill="FFFFFF"/>
        <w:spacing w:beforeAutospacing="0" w:afterAutospacing="0" w:line="520" w:lineRule="exact"/>
        <w:jc w:val="right"/>
        <w:rPr>
          <w:rFonts w:ascii="仿宋" w:eastAsia="仿宋" w:hAnsi="仿宋" w:cs="仿宋"/>
          <w:sz w:val="32"/>
          <w:szCs w:val="32"/>
          <w:shd w:val="clear" w:color="auto" w:fill="FFFFFF"/>
        </w:rPr>
      </w:pPr>
    </w:p>
    <w:p w:rsidR="0022297A" w:rsidRDefault="0022297A" w:rsidP="0022297A">
      <w:pPr>
        <w:pStyle w:val="a5"/>
        <w:widowControl/>
        <w:shd w:val="clear" w:color="auto" w:fill="FFFFFF"/>
        <w:spacing w:beforeAutospacing="0" w:afterAutospacing="0" w:line="520" w:lineRule="exact"/>
        <w:jc w:val="right"/>
        <w:rPr>
          <w:rFonts w:ascii="仿宋" w:eastAsia="仿宋" w:hAnsi="仿宋" w:cs="仿宋" w:hint="eastAsia"/>
          <w:sz w:val="32"/>
          <w:szCs w:val="32"/>
          <w:shd w:val="clear" w:color="auto" w:fill="FFFFFF"/>
        </w:rPr>
      </w:pPr>
    </w:p>
    <w:p w:rsidR="00F41872" w:rsidRPr="00885E63" w:rsidRDefault="00456805" w:rsidP="0022297A">
      <w:pPr>
        <w:pStyle w:val="a5"/>
        <w:widowControl/>
        <w:shd w:val="clear" w:color="auto" w:fill="FFFFFF"/>
        <w:spacing w:beforeAutospacing="0" w:afterAutospacing="0" w:line="520" w:lineRule="exact"/>
        <w:jc w:val="right"/>
        <w:rPr>
          <w:rFonts w:ascii="仿宋" w:eastAsia="仿宋" w:hAnsi="仿宋" w:cs="仿宋"/>
          <w:sz w:val="32"/>
          <w:szCs w:val="32"/>
          <w:shd w:val="clear" w:color="auto" w:fill="FFFFFF"/>
        </w:rPr>
      </w:pPr>
      <w:r w:rsidRPr="00885E63">
        <w:rPr>
          <w:rFonts w:ascii="仿宋" w:eastAsia="仿宋" w:hAnsi="仿宋" w:cs="仿宋" w:hint="eastAsia"/>
          <w:sz w:val="32"/>
          <w:szCs w:val="32"/>
          <w:shd w:val="clear" w:color="auto" w:fill="FFFFFF"/>
        </w:rPr>
        <w:t>中共铜陵学院委员会</w:t>
      </w:r>
    </w:p>
    <w:p w:rsidR="00F41872" w:rsidRPr="00885E63" w:rsidRDefault="00456805" w:rsidP="0022297A">
      <w:pPr>
        <w:pStyle w:val="a5"/>
        <w:widowControl/>
        <w:shd w:val="clear" w:color="auto" w:fill="FFFFFF"/>
        <w:spacing w:beforeAutospacing="0" w:afterAutospacing="0" w:line="520" w:lineRule="exact"/>
        <w:jc w:val="right"/>
        <w:rPr>
          <w:rFonts w:ascii="仿宋" w:eastAsia="仿宋" w:hAnsi="仿宋" w:cs="仿宋"/>
          <w:sz w:val="32"/>
          <w:szCs w:val="32"/>
        </w:rPr>
      </w:pPr>
      <w:r w:rsidRPr="00885E63">
        <w:rPr>
          <w:rFonts w:ascii="仿宋" w:eastAsia="仿宋" w:hAnsi="仿宋" w:cs="仿宋" w:hint="eastAsia"/>
          <w:sz w:val="32"/>
          <w:szCs w:val="32"/>
          <w:shd w:val="clear" w:color="auto" w:fill="FFFFFF"/>
        </w:rPr>
        <w:t>202</w:t>
      </w:r>
      <w:r w:rsidR="00B063AA" w:rsidRPr="00885E63">
        <w:rPr>
          <w:rFonts w:ascii="仿宋" w:eastAsia="仿宋" w:hAnsi="仿宋" w:cs="仿宋" w:hint="eastAsia"/>
          <w:sz w:val="32"/>
          <w:szCs w:val="32"/>
          <w:shd w:val="clear" w:color="auto" w:fill="FFFFFF"/>
        </w:rPr>
        <w:t>1</w:t>
      </w:r>
      <w:r w:rsidRPr="00885E63">
        <w:rPr>
          <w:rFonts w:ascii="仿宋" w:eastAsia="仿宋" w:hAnsi="仿宋" w:cs="仿宋" w:hint="eastAsia"/>
          <w:sz w:val="32"/>
          <w:szCs w:val="32"/>
          <w:shd w:val="clear" w:color="auto" w:fill="FFFFFF"/>
        </w:rPr>
        <w:t>年</w:t>
      </w:r>
      <w:r w:rsidR="00B063AA" w:rsidRPr="00885E63">
        <w:rPr>
          <w:rFonts w:ascii="仿宋" w:eastAsia="仿宋" w:hAnsi="仿宋" w:cs="仿宋" w:hint="eastAsia"/>
          <w:sz w:val="32"/>
          <w:szCs w:val="32"/>
          <w:shd w:val="clear" w:color="auto" w:fill="FFFFFF"/>
        </w:rPr>
        <w:t>1</w:t>
      </w:r>
      <w:r w:rsidRPr="00885E63">
        <w:rPr>
          <w:rFonts w:ascii="仿宋" w:eastAsia="仿宋" w:hAnsi="仿宋" w:cs="仿宋" w:hint="eastAsia"/>
          <w:sz w:val="32"/>
          <w:szCs w:val="32"/>
          <w:shd w:val="clear" w:color="auto" w:fill="FFFFFF"/>
        </w:rPr>
        <w:t>月</w:t>
      </w:r>
      <w:r w:rsidR="00B063AA" w:rsidRPr="00885E63">
        <w:rPr>
          <w:rFonts w:ascii="仿宋" w:eastAsia="仿宋" w:hAnsi="仿宋" w:cs="仿宋" w:hint="eastAsia"/>
          <w:sz w:val="32"/>
          <w:szCs w:val="32"/>
          <w:shd w:val="clear" w:color="auto" w:fill="FFFFFF"/>
        </w:rPr>
        <w:t>5</w:t>
      </w:r>
      <w:r w:rsidRPr="00885E63">
        <w:rPr>
          <w:rFonts w:ascii="仿宋" w:eastAsia="仿宋" w:hAnsi="仿宋" w:cs="仿宋" w:hint="eastAsia"/>
          <w:sz w:val="32"/>
          <w:szCs w:val="32"/>
          <w:shd w:val="clear" w:color="auto" w:fill="FFFFFF"/>
        </w:rPr>
        <w:t>日</w:t>
      </w:r>
    </w:p>
    <w:sectPr w:rsidR="00F41872" w:rsidRPr="00885E63" w:rsidSect="0022297A">
      <w:footerReference w:type="default" r:id="rId8"/>
      <w:pgSz w:w="11906" w:h="16838"/>
      <w:pgMar w:top="1531" w:right="1701" w:bottom="153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805" w:rsidRDefault="00456805" w:rsidP="00F41872">
      <w:r>
        <w:separator/>
      </w:r>
    </w:p>
  </w:endnote>
  <w:endnote w:type="continuationSeparator" w:id="0">
    <w:p w:rsidR="00456805" w:rsidRDefault="00456805" w:rsidP="00F41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黑体"/>
    <w:charset w:val="86"/>
    <w:family w:val="modern"/>
    <w:pitch w:val="default"/>
    <w:sig w:usb0="00000001" w:usb1="080E0000" w:usb2="00000000" w:usb3="00000000" w:csb0="00040000" w:csb1="00000000"/>
  </w:font>
  <w:font w:name="华文仿宋">
    <w:altName w:val="微软雅黑"/>
    <w:charset w:val="86"/>
    <w:family w:val="auto"/>
    <w:pitch w:val="variable"/>
    <w:sig w:usb0="00000000"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872" w:rsidRDefault="004343A9">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F41872" w:rsidRDefault="004343A9">
                <w:pPr>
                  <w:pStyle w:val="a3"/>
                </w:pPr>
                <w:r>
                  <w:fldChar w:fldCharType="begin"/>
                </w:r>
                <w:r w:rsidR="00456805">
                  <w:instrText xml:space="preserve"> PAGE  \* MERGEFORMAT </w:instrText>
                </w:r>
                <w:r>
                  <w:fldChar w:fldCharType="separate"/>
                </w:r>
                <w:r w:rsidR="0022297A">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805" w:rsidRDefault="00456805" w:rsidP="00F41872">
      <w:r>
        <w:separator/>
      </w:r>
    </w:p>
  </w:footnote>
  <w:footnote w:type="continuationSeparator" w:id="0">
    <w:p w:rsidR="00456805" w:rsidRDefault="00456805" w:rsidP="00F418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B3F6281"/>
    <w:rsid w:val="00067718"/>
    <w:rsid w:val="000928A8"/>
    <w:rsid w:val="00093FF7"/>
    <w:rsid w:val="000A5568"/>
    <w:rsid w:val="000A570F"/>
    <w:rsid w:val="000B22A2"/>
    <w:rsid w:val="000C1048"/>
    <w:rsid w:val="000E1BB2"/>
    <w:rsid w:val="001664FB"/>
    <w:rsid w:val="00173A66"/>
    <w:rsid w:val="0017504B"/>
    <w:rsid w:val="001A2764"/>
    <w:rsid w:val="001C1D0A"/>
    <w:rsid w:val="001C2647"/>
    <w:rsid w:val="001D37C0"/>
    <w:rsid w:val="00213AE4"/>
    <w:rsid w:val="0022297A"/>
    <w:rsid w:val="00226478"/>
    <w:rsid w:val="00241E05"/>
    <w:rsid w:val="00243060"/>
    <w:rsid w:val="0026557C"/>
    <w:rsid w:val="002A51B2"/>
    <w:rsid w:val="002E11E2"/>
    <w:rsid w:val="002F571B"/>
    <w:rsid w:val="0032768A"/>
    <w:rsid w:val="00350A3D"/>
    <w:rsid w:val="003779D5"/>
    <w:rsid w:val="003A557B"/>
    <w:rsid w:val="003A6E95"/>
    <w:rsid w:val="003C3A23"/>
    <w:rsid w:val="003F1FCB"/>
    <w:rsid w:val="00400F6E"/>
    <w:rsid w:val="00417790"/>
    <w:rsid w:val="004269C2"/>
    <w:rsid w:val="004343A9"/>
    <w:rsid w:val="00442B71"/>
    <w:rsid w:val="00451584"/>
    <w:rsid w:val="00456805"/>
    <w:rsid w:val="004D2594"/>
    <w:rsid w:val="0051185E"/>
    <w:rsid w:val="00533D21"/>
    <w:rsid w:val="005357C4"/>
    <w:rsid w:val="0054212D"/>
    <w:rsid w:val="005B6B91"/>
    <w:rsid w:val="005E2D08"/>
    <w:rsid w:val="00624F55"/>
    <w:rsid w:val="0064236A"/>
    <w:rsid w:val="0067164B"/>
    <w:rsid w:val="00706A6F"/>
    <w:rsid w:val="0073285E"/>
    <w:rsid w:val="007A5578"/>
    <w:rsid w:val="007C332B"/>
    <w:rsid w:val="007D0D76"/>
    <w:rsid w:val="007D2D07"/>
    <w:rsid w:val="007E0A7C"/>
    <w:rsid w:val="0080597C"/>
    <w:rsid w:val="00814D4F"/>
    <w:rsid w:val="00854815"/>
    <w:rsid w:val="00885E63"/>
    <w:rsid w:val="008977CE"/>
    <w:rsid w:val="00897F82"/>
    <w:rsid w:val="008B2677"/>
    <w:rsid w:val="008F1611"/>
    <w:rsid w:val="008F3937"/>
    <w:rsid w:val="009023F4"/>
    <w:rsid w:val="0091130D"/>
    <w:rsid w:val="009826B0"/>
    <w:rsid w:val="009A2764"/>
    <w:rsid w:val="009B4101"/>
    <w:rsid w:val="009C5C86"/>
    <w:rsid w:val="009F30F3"/>
    <w:rsid w:val="00A1299F"/>
    <w:rsid w:val="00A14979"/>
    <w:rsid w:val="00A4372C"/>
    <w:rsid w:val="00A57671"/>
    <w:rsid w:val="00A90CA8"/>
    <w:rsid w:val="00AB4308"/>
    <w:rsid w:val="00AE3E68"/>
    <w:rsid w:val="00B063AA"/>
    <w:rsid w:val="00B11CDA"/>
    <w:rsid w:val="00B21514"/>
    <w:rsid w:val="00B21664"/>
    <w:rsid w:val="00B226BC"/>
    <w:rsid w:val="00B25ADF"/>
    <w:rsid w:val="00B25D55"/>
    <w:rsid w:val="00B44978"/>
    <w:rsid w:val="00B60AB4"/>
    <w:rsid w:val="00B66528"/>
    <w:rsid w:val="00B748CF"/>
    <w:rsid w:val="00B85D33"/>
    <w:rsid w:val="00BB7440"/>
    <w:rsid w:val="00BC652C"/>
    <w:rsid w:val="00BE0FEF"/>
    <w:rsid w:val="00C1528F"/>
    <w:rsid w:val="00C460EE"/>
    <w:rsid w:val="00C61CCA"/>
    <w:rsid w:val="00C70F48"/>
    <w:rsid w:val="00C75099"/>
    <w:rsid w:val="00C9323B"/>
    <w:rsid w:val="00D0612C"/>
    <w:rsid w:val="00D2752B"/>
    <w:rsid w:val="00D35CEB"/>
    <w:rsid w:val="00D435E2"/>
    <w:rsid w:val="00D4619C"/>
    <w:rsid w:val="00D5163B"/>
    <w:rsid w:val="00D740A2"/>
    <w:rsid w:val="00D75E82"/>
    <w:rsid w:val="00DD4224"/>
    <w:rsid w:val="00DE022F"/>
    <w:rsid w:val="00DE5838"/>
    <w:rsid w:val="00DF18F7"/>
    <w:rsid w:val="00DF4CA9"/>
    <w:rsid w:val="00E00C3D"/>
    <w:rsid w:val="00E45B0E"/>
    <w:rsid w:val="00E51CF6"/>
    <w:rsid w:val="00E561FA"/>
    <w:rsid w:val="00EB4FBA"/>
    <w:rsid w:val="00EC47D9"/>
    <w:rsid w:val="00EC71A2"/>
    <w:rsid w:val="00ED2B0C"/>
    <w:rsid w:val="00ED5299"/>
    <w:rsid w:val="00F142B2"/>
    <w:rsid w:val="00F401E9"/>
    <w:rsid w:val="00F41872"/>
    <w:rsid w:val="00F54709"/>
    <w:rsid w:val="00F76374"/>
    <w:rsid w:val="00FE1D79"/>
    <w:rsid w:val="01670259"/>
    <w:rsid w:val="01676314"/>
    <w:rsid w:val="016F6249"/>
    <w:rsid w:val="0185181A"/>
    <w:rsid w:val="01AA05DD"/>
    <w:rsid w:val="01C73ACC"/>
    <w:rsid w:val="020C6FAB"/>
    <w:rsid w:val="02246B23"/>
    <w:rsid w:val="0239283E"/>
    <w:rsid w:val="025A3B24"/>
    <w:rsid w:val="02845102"/>
    <w:rsid w:val="02C42D8D"/>
    <w:rsid w:val="03087B04"/>
    <w:rsid w:val="03E76345"/>
    <w:rsid w:val="03EA6515"/>
    <w:rsid w:val="04106300"/>
    <w:rsid w:val="043D1F89"/>
    <w:rsid w:val="04992311"/>
    <w:rsid w:val="04AD7DAB"/>
    <w:rsid w:val="04F54B0F"/>
    <w:rsid w:val="04FE5A7D"/>
    <w:rsid w:val="0550451D"/>
    <w:rsid w:val="0574486A"/>
    <w:rsid w:val="05863006"/>
    <w:rsid w:val="058A5DA6"/>
    <w:rsid w:val="05A229BA"/>
    <w:rsid w:val="06336003"/>
    <w:rsid w:val="066C5553"/>
    <w:rsid w:val="067E5AFB"/>
    <w:rsid w:val="0683589C"/>
    <w:rsid w:val="071E55F1"/>
    <w:rsid w:val="07766E8A"/>
    <w:rsid w:val="07F618FD"/>
    <w:rsid w:val="082D111D"/>
    <w:rsid w:val="08B20CD0"/>
    <w:rsid w:val="08B21BCD"/>
    <w:rsid w:val="097F2502"/>
    <w:rsid w:val="09940585"/>
    <w:rsid w:val="09B14972"/>
    <w:rsid w:val="09B324AE"/>
    <w:rsid w:val="09BD7ACA"/>
    <w:rsid w:val="09D912D4"/>
    <w:rsid w:val="09E757DA"/>
    <w:rsid w:val="09E75C00"/>
    <w:rsid w:val="09F47CBA"/>
    <w:rsid w:val="09FC201A"/>
    <w:rsid w:val="09FD74CF"/>
    <w:rsid w:val="0A4C10AD"/>
    <w:rsid w:val="0A4E0666"/>
    <w:rsid w:val="0A5D7F3B"/>
    <w:rsid w:val="0B116B25"/>
    <w:rsid w:val="0B2E3012"/>
    <w:rsid w:val="0B725F0F"/>
    <w:rsid w:val="0B735D14"/>
    <w:rsid w:val="0B7C2364"/>
    <w:rsid w:val="0B862B86"/>
    <w:rsid w:val="0BB360FD"/>
    <w:rsid w:val="0BB74FEB"/>
    <w:rsid w:val="0BD83483"/>
    <w:rsid w:val="0BFB4CE3"/>
    <w:rsid w:val="0C401451"/>
    <w:rsid w:val="0C66787E"/>
    <w:rsid w:val="0CB102AD"/>
    <w:rsid w:val="0CD557B3"/>
    <w:rsid w:val="0D032236"/>
    <w:rsid w:val="0D3C18A0"/>
    <w:rsid w:val="0D62465E"/>
    <w:rsid w:val="0D9A1947"/>
    <w:rsid w:val="0DBD6216"/>
    <w:rsid w:val="0DD92803"/>
    <w:rsid w:val="0E115C3F"/>
    <w:rsid w:val="0E4B5F19"/>
    <w:rsid w:val="0E89077B"/>
    <w:rsid w:val="0EDA3C53"/>
    <w:rsid w:val="0F1745C5"/>
    <w:rsid w:val="0F2C26E0"/>
    <w:rsid w:val="0F40451D"/>
    <w:rsid w:val="0F4A7753"/>
    <w:rsid w:val="0F776E5F"/>
    <w:rsid w:val="0FB333C5"/>
    <w:rsid w:val="0FE85FCF"/>
    <w:rsid w:val="0FF72DB4"/>
    <w:rsid w:val="10550844"/>
    <w:rsid w:val="10B27ACB"/>
    <w:rsid w:val="1159234C"/>
    <w:rsid w:val="117D4685"/>
    <w:rsid w:val="11A852D4"/>
    <w:rsid w:val="11AD4C88"/>
    <w:rsid w:val="11F31B84"/>
    <w:rsid w:val="12211748"/>
    <w:rsid w:val="122C0131"/>
    <w:rsid w:val="129F3C92"/>
    <w:rsid w:val="12EC5614"/>
    <w:rsid w:val="12F7350F"/>
    <w:rsid w:val="137E7A4B"/>
    <w:rsid w:val="13CB0D20"/>
    <w:rsid w:val="13ED271B"/>
    <w:rsid w:val="13F807E5"/>
    <w:rsid w:val="14077E39"/>
    <w:rsid w:val="146D06CF"/>
    <w:rsid w:val="147D2035"/>
    <w:rsid w:val="14804C8D"/>
    <w:rsid w:val="14852E5A"/>
    <w:rsid w:val="148658BB"/>
    <w:rsid w:val="14CF390D"/>
    <w:rsid w:val="14DA4A94"/>
    <w:rsid w:val="150A0976"/>
    <w:rsid w:val="15572568"/>
    <w:rsid w:val="158A7D0E"/>
    <w:rsid w:val="1605172F"/>
    <w:rsid w:val="16275795"/>
    <w:rsid w:val="162C1000"/>
    <w:rsid w:val="16343C20"/>
    <w:rsid w:val="16D63E6A"/>
    <w:rsid w:val="17143AC6"/>
    <w:rsid w:val="173A37A5"/>
    <w:rsid w:val="174D186C"/>
    <w:rsid w:val="177D7D1C"/>
    <w:rsid w:val="17B11633"/>
    <w:rsid w:val="17C12A6D"/>
    <w:rsid w:val="17E96264"/>
    <w:rsid w:val="18021EF3"/>
    <w:rsid w:val="18507C31"/>
    <w:rsid w:val="18615026"/>
    <w:rsid w:val="18EF6A8B"/>
    <w:rsid w:val="19322E7D"/>
    <w:rsid w:val="197F0F50"/>
    <w:rsid w:val="19982A53"/>
    <w:rsid w:val="19A91415"/>
    <w:rsid w:val="19D2433E"/>
    <w:rsid w:val="1A3759BA"/>
    <w:rsid w:val="1A7649D7"/>
    <w:rsid w:val="1A8C7BFB"/>
    <w:rsid w:val="1BA21FE8"/>
    <w:rsid w:val="1BA72502"/>
    <w:rsid w:val="1BDD6045"/>
    <w:rsid w:val="1BE41526"/>
    <w:rsid w:val="1BEB4C32"/>
    <w:rsid w:val="1BF447A8"/>
    <w:rsid w:val="1BF9371D"/>
    <w:rsid w:val="1C0E2428"/>
    <w:rsid w:val="1C257D3D"/>
    <w:rsid w:val="1C283E86"/>
    <w:rsid w:val="1C3B793A"/>
    <w:rsid w:val="1C675D98"/>
    <w:rsid w:val="1C8D4045"/>
    <w:rsid w:val="1C9C02F8"/>
    <w:rsid w:val="1C9C0C88"/>
    <w:rsid w:val="1CEA24DD"/>
    <w:rsid w:val="1D0E7A0E"/>
    <w:rsid w:val="1D8022CA"/>
    <w:rsid w:val="1D884ED3"/>
    <w:rsid w:val="1DA57A91"/>
    <w:rsid w:val="1DF34C5F"/>
    <w:rsid w:val="1E35641F"/>
    <w:rsid w:val="1E7663FF"/>
    <w:rsid w:val="1E8E129D"/>
    <w:rsid w:val="1EB5090F"/>
    <w:rsid w:val="1EBB1D8B"/>
    <w:rsid w:val="1EC25EAA"/>
    <w:rsid w:val="1F5A24E2"/>
    <w:rsid w:val="1FBF0543"/>
    <w:rsid w:val="1FCB38B8"/>
    <w:rsid w:val="1FFD26A4"/>
    <w:rsid w:val="20770730"/>
    <w:rsid w:val="209461A7"/>
    <w:rsid w:val="20D9731D"/>
    <w:rsid w:val="20FE56A7"/>
    <w:rsid w:val="21783399"/>
    <w:rsid w:val="2191050F"/>
    <w:rsid w:val="22085774"/>
    <w:rsid w:val="221164F6"/>
    <w:rsid w:val="221D0F9F"/>
    <w:rsid w:val="224D2A00"/>
    <w:rsid w:val="226947D1"/>
    <w:rsid w:val="22CD50B2"/>
    <w:rsid w:val="22F41BD7"/>
    <w:rsid w:val="23033742"/>
    <w:rsid w:val="230E3FAD"/>
    <w:rsid w:val="23CB3386"/>
    <w:rsid w:val="23F81DE7"/>
    <w:rsid w:val="24005427"/>
    <w:rsid w:val="245E2260"/>
    <w:rsid w:val="24823C91"/>
    <w:rsid w:val="24B37EB7"/>
    <w:rsid w:val="25152325"/>
    <w:rsid w:val="2521235A"/>
    <w:rsid w:val="257945A8"/>
    <w:rsid w:val="25797C4B"/>
    <w:rsid w:val="258D13EB"/>
    <w:rsid w:val="25F73079"/>
    <w:rsid w:val="260C24EC"/>
    <w:rsid w:val="2613783E"/>
    <w:rsid w:val="2614415B"/>
    <w:rsid w:val="26145022"/>
    <w:rsid w:val="26263ED5"/>
    <w:rsid w:val="268711F0"/>
    <w:rsid w:val="26AF7020"/>
    <w:rsid w:val="26D12DAF"/>
    <w:rsid w:val="26DC3501"/>
    <w:rsid w:val="26F96006"/>
    <w:rsid w:val="272D647F"/>
    <w:rsid w:val="27457CED"/>
    <w:rsid w:val="275F4633"/>
    <w:rsid w:val="27811716"/>
    <w:rsid w:val="278B1A4D"/>
    <w:rsid w:val="27AB5518"/>
    <w:rsid w:val="27F81080"/>
    <w:rsid w:val="27FF533D"/>
    <w:rsid w:val="28344C45"/>
    <w:rsid w:val="28491842"/>
    <w:rsid w:val="28616299"/>
    <w:rsid w:val="28867D54"/>
    <w:rsid w:val="28DA1310"/>
    <w:rsid w:val="29240107"/>
    <w:rsid w:val="293579C0"/>
    <w:rsid w:val="295C5F95"/>
    <w:rsid w:val="297A2099"/>
    <w:rsid w:val="29C256AC"/>
    <w:rsid w:val="29D07ACF"/>
    <w:rsid w:val="29FE17B3"/>
    <w:rsid w:val="2A077A29"/>
    <w:rsid w:val="2A163E90"/>
    <w:rsid w:val="2A17197D"/>
    <w:rsid w:val="2A4924F2"/>
    <w:rsid w:val="2A5B1FE9"/>
    <w:rsid w:val="2A620143"/>
    <w:rsid w:val="2AB85B5C"/>
    <w:rsid w:val="2AD60986"/>
    <w:rsid w:val="2B023914"/>
    <w:rsid w:val="2B184D1F"/>
    <w:rsid w:val="2B73250B"/>
    <w:rsid w:val="2B976F23"/>
    <w:rsid w:val="2BB54ADA"/>
    <w:rsid w:val="2BC0501D"/>
    <w:rsid w:val="2BF277EF"/>
    <w:rsid w:val="2BF93361"/>
    <w:rsid w:val="2BFD5C51"/>
    <w:rsid w:val="2C596191"/>
    <w:rsid w:val="2CAF3620"/>
    <w:rsid w:val="2D2A4BC8"/>
    <w:rsid w:val="2D56229D"/>
    <w:rsid w:val="2DA6543A"/>
    <w:rsid w:val="2DD371CA"/>
    <w:rsid w:val="2DFA3586"/>
    <w:rsid w:val="2E2919B3"/>
    <w:rsid w:val="2E2E14B5"/>
    <w:rsid w:val="2E533980"/>
    <w:rsid w:val="2EC76CFE"/>
    <w:rsid w:val="2ECE7BB6"/>
    <w:rsid w:val="2F3900D5"/>
    <w:rsid w:val="2F6C03C0"/>
    <w:rsid w:val="2F6D69A0"/>
    <w:rsid w:val="2F6F30DD"/>
    <w:rsid w:val="2F90657B"/>
    <w:rsid w:val="2F963273"/>
    <w:rsid w:val="300761E2"/>
    <w:rsid w:val="30245F69"/>
    <w:rsid w:val="303C09DB"/>
    <w:rsid w:val="305B4DE9"/>
    <w:rsid w:val="30730497"/>
    <w:rsid w:val="307F4615"/>
    <w:rsid w:val="30890C86"/>
    <w:rsid w:val="30A56D98"/>
    <w:rsid w:val="30EA5AD9"/>
    <w:rsid w:val="30EF1460"/>
    <w:rsid w:val="30EF77A1"/>
    <w:rsid w:val="3188162B"/>
    <w:rsid w:val="318A72EF"/>
    <w:rsid w:val="31D330A4"/>
    <w:rsid w:val="31E9420B"/>
    <w:rsid w:val="31F03D0A"/>
    <w:rsid w:val="3208599B"/>
    <w:rsid w:val="32363D3C"/>
    <w:rsid w:val="325B04A3"/>
    <w:rsid w:val="329740B8"/>
    <w:rsid w:val="32DA0B02"/>
    <w:rsid w:val="32F350C1"/>
    <w:rsid w:val="33075118"/>
    <w:rsid w:val="330846DE"/>
    <w:rsid w:val="33234796"/>
    <w:rsid w:val="332957D1"/>
    <w:rsid w:val="333E0FB3"/>
    <w:rsid w:val="334966FF"/>
    <w:rsid w:val="33630CC1"/>
    <w:rsid w:val="339A2A92"/>
    <w:rsid w:val="33B4101F"/>
    <w:rsid w:val="33D41125"/>
    <w:rsid w:val="34205DCB"/>
    <w:rsid w:val="342D0DD0"/>
    <w:rsid w:val="34727ED2"/>
    <w:rsid w:val="34BD0191"/>
    <w:rsid w:val="34EB6FB2"/>
    <w:rsid w:val="34F83C63"/>
    <w:rsid w:val="350A6172"/>
    <w:rsid w:val="351E15A2"/>
    <w:rsid w:val="35350F57"/>
    <w:rsid w:val="356A2039"/>
    <w:rsid w:val="35A36089"/>
    <w:rsid w:val="35D11E6C"/>
    <w:rsid w:val="35E173DC"/>
    <w:rsid w:val="35E73E2D"/>
    <w:rsid w:val="3620458F"/>
    <w:rsid w:val="365977FF"/>
    <w:rsid w:val="3666477A"/>
    <w:rsid w:val="372B3961"/>
    <w:rsid w:val="373828A8"/>
    <w:rsid w:val="376B291E"/>
    <w:rsid w:val="377A3B13"/>
    <w:rsid w:val="37B44FC2"/>
    <w:rsid w:val="37BE6514"/>
    <w:rsid w:val="380A78DE"/>
    <w:rsid w:val="38257CBA"/>
    <w:rsid w:val="38356D53"/>
    <w:rsid w:val="385E6EDD"/>
    <w:rsid w:val="386539AF"/>
    <w:rsid w:val="38724CBC"/>
    <w:rsid w:val="38866ABC"/>
    <w:rsid w:val="38AC0AF8"/>
    <w:rsid w:val="39006046"/>
    <w:rsid w:val="391C56DD"/>
    <w:rsid w:val="394E2BD3"/>
    <w:rsid w:val="39BE58E3"/>
    <w:rsid w:val="39CE7E8D"/>
    <w:rsid w:val="3A602352"/>
    <w:rsid w:val="3A7118A3"/>
    <w:rsid w:val="3A944637"/>
    <w:rsid w:val="3ABF6880"/>
    <w:rsid w:val="3AF60987"/>
    <w:rsid w:val="3B154066"/>
    <w:rsid w:val="3B9A331D"/>
    <w:rsid w:val="3BB56FD8"/>
    <w:rsid w:val="3BDC747C"/>
    <w:rsid w:val="3BED23B7"/>
    <w:rsid w:val="3C727A68"/>
    <w:rsid w:val="3CA84B2B"/>
    <w:rsid w:val="3CB27CC8"/>
    <w:rsid w:val="3CBD1A80"/>
    <w:rsid w:val="3D6D3FBD"/>
    <w:rsid w:val="3DA668DC"/>
    <w:rsid w:val="3DA72943"/>
    <w:rsid w:val="3DD36340"/>
    <w:rsid w:val="3DF668E9"/>
    <w:rsid w:val="3E160EB1"/>
    <w:rsid w:val="3E344713"/>
    <w:rsid w:val="3E4125E4"/>
    <w:rsid w:val="3E554673"/>
    <w:rsid w:val="3E58033B"/>
    <w:rsid w:val="3EAA2709"/>
    <w:rsid w:val="3F046A8D"/>
    <w:rsid w:val="3F063F6A"/>
    <w:rsid w:val="3F10196A"/>
    <w:rsid w:val="3F233948"/>
    <w:rsid w:val="3F285A77"/>
    <w:rsid w:val="3F916A50"/>
    <w:rsid w:val="3FB04C7F"/>
    <w:rsid w:val="3FC15898"/>
    <w:rsid w:val="40112771"/>
    <w:rsid w:val="40196991"/>
    <w:rsid w:val="403234B3"/>
    <w:rsid w:val="40345865"/>
    <w:rsid w:val="406F1807"/>
    <w:rsid w:val="40AD78CB"/>
    <w:rsid w:val="40DB34A1"/>
    <w:rsid w:val="40F621B6"/>
    <w:rsid w:val="40FF3F5D"/>
    <w:rsid w:val="41283C18"/>
    <w:rsid w:val="413A7600"/>
    <w:rsid w:val="414A5C9F"/>
    <w:rsid w:val="41526506"/>
    <w:rsid w:val="418D4842"/>
    <w:rsid w:val="41AF0D1F"/>
    <w:rsid w:val="41D05B4B"/>
    <w:rsid w:val="41DA202A"/>
    <w:rsid w:val="41DA7A41"/>
    <w:rsid w:val="41EB473E"/>
    <w:rsid w:val="41F12A0B"/>
    <w:rsid w:val="42121D63"/>
    <w:rsid w:val="424D780A"/>
    <w:rsid w:val="42987423"/>
    <w:rsid w:val="42EA59BF"/>
    <w:rsid w:val="42F1511A"/>
    <w:rsid w:val="42F2357E"/>
    <w:rsid w:val="430F383E"/>
    <w:rsid w:val="43387061"/>
    <w:rsid w:val="435B0658"/>
    <w:rsid w:val="43884EFA"/>
    <w:rsid w:val="43D9465C"/>
    <w:rsid w:val="43D95BC9"/>
    <w:rsid w:val="43E67DD8"/>
    <w:rsid w:val="44153AFC"/>
    <w:rsid w:val="44380510"/>
    <w:rsid w:val="445D3B8A"/>
    <w:rsid w:val="447170A8"/>
    <w:rsid w:val="44980AE6"/>
    <w:rsid w:val="44AA24D7"/>
    <w:rsid w:val="44D968B6"/>
    <w:rsid w:val="45262745"/>
    <w:rsid w:val="455A4225"/>
    <w:rsid w:val="463077B1"/>
    <w:rsid w:val="46B46B2D"/>
    <w:rsid w:val="46DD2309"/>
    <w:rsid w:val="4776402F"/>
    <w:rsid w:val="47AB3D8D"/>
    <w:rsid w:val="47B61432"/>
    <w:rsid w:val="47BB2917"/>
    <w:rsid w:val="47BB3B42"/>
    <w:rsid w:val="47C70807"/>
    <w:rsid w:val="47CA71E1"/>
    <w:rsid w:val="48061DC7"/>
    <w:rsid w:val="48357179"/>
    <w:rsid w:val="4869426C"/>
    <w:rsid w:val="486D3797"/>
    <w:rsid w:val="48931672"/>
    <w:rsid w:val="48B54666"/>
    <w:rsid w:val="48BD171F"/>
    <w:rsid w:val="48C67708"/>
    <w:rsid w:val="49292D03"/>
    <w:rsid w:val="49316B78"/>
    <w:rsid w:val="494D6AD4"/>
    <w:rsid w:val="495566CE"/>
    <w:rsid w:val="496C46A1"/>
    <w:rsid w:val="49B640AF"/>
    <w:rsid w:val="49FE464A"/>
    <w:rsid w:val="4A5630E3"/>
    <w:rsid w:val="4A5D77FC"/>
    <w:rsid w:val="4A821FDD"/>
    <w:rsid w:val="4AA53B3B"/>
    <w:rsid w:val="4AC703C0"/>
    <w:rsid w:val="4ADC37BE"/>
    <w:rsid w:val="4B1A24DF"/>
    <w:rsid w:val="4B397A90"/>
    <w:rsid w:val="4B3F6281"/>
    <w:rsid w:val="4B6231A8"/>
    <w:rsid w:val="4BB44674"/>
    <w:rsid w:val="4BD125DE"/>
    <w:rsid w:val="4C1D27D9"/>
    <w:rsid w:val="4C8B3EBE"/>
    <w:rsid w:val="4CAF52BA"/>
    <w:rsid w:val="4D3E2746"/>
    <w:rsid w:val="4D7D21D1"/>
    <w:rsid w:val="4DA15A2A"/>
    <w:rsid w:val="4DC3466F"/>
    <w:rsid w:val="4DC94E07"/>
    <w:rsid w:val="4E380E64"/>
    <w:rsid w:val="4E4F1C2A"/>
    <w:rsid w:val="4E9E6977"/>
    <w:rsid w:val="4EC94E2A"/>
    <w:rsid w:val="4F0954AE"/>
    <w:rsid w:val="4F807575"/>
    <w:rsid w:val="4F8E3D16"/>
    <w:rsid w:val="50B279D4"/>
    <w:rsid w:val="50CC63E7"/>
    <w:rsid w:val="50E56969"/>
    <w:rsid w:val="50EE46CA"/>
    <w:rsid w:val="50FD0EB1"/>
    <w:rsid w:val="510C5651"/>
    <w:rsid w:val="51326A4F"/>
    <w:rsid w:val="514457A5"/>
    <w:rsid w:val="51492013"/>
    <w:rsid w:val="51521746"/>
    <w:rsid w:val="517E1AF6"/>
    <w:rsid w:val="51836F0B"/>
    <w:rsid w:val="51877C93"/>
    <w:rsid w:val="519C0771"/>
    <w:rsid w:val="51E227B4"/>
    <w:rsid w:val="51E519C2"/>
    <w:rsid w:val="5236096D"/>
    <w:rsid w:val="52396125"/>
    <w:rsid w:val="523D709C"/>
    <w:rsid w:val="52B476F7"/>
    <w:rsid w:val="52E81695"/>
    <w:rsid w:val="52FB335F"/>
    <w:rsid w:val="534F6D33"/>
    <w:rsid w:val="53676AFD"/>
    <w:rsid w:val="538C3D3A"/>
    <w:rsid w:val="53A3429E"/>
    <w:rsid w:val="53A72261"/>
    <w:rsid w:val="53C44EC0"/>
    <w:rsid w:val="54051D73"/>
    <w:rsid w:val="54096749"/>
    <w:rsid w:val="54276964"/>
    <w:rsid w:val="54316CC9"/>
    <w:rsid w:val="54574548"/>
    <w:rsid w:val="546A1639"/>
    <w:rsid w:val="54B85856"/>
    <w:rsid w:val="55121B48"/>
    <w:rsid w:val="558978AE"/>
    <w:rsid w:val="5599026B"/>
    <w:rsid w:val="55CC19C6"/>
    <w:rsid w:val="55DD6929"/>
    <w:rsid w:val="560747AB"/>
    <w:rsid w:val="560B385F"/>
    <w:rsid w:val="5637797C"/>
    <w:rsid w:val="563917C5"/>
    <w:rsid w:val="56481F9D"/>
    <w:rsid w:val="5648761F"/>
    <w:rsid w:val="569045EE"/>
    <w:rsid w:val="56C83BFC"/>
    <w:rsid w:val="56ED47C1"/>
    <w:rsid w:val="57033171"/>
    <w:rsid w:val="57156B7F"/>
    <w:rsid w:val="571B427E"/>
    <w:rsid w:val="57207F5D"/>
    <w:rsid w:val="57C768D4"/>
    <w:rsid w:val="57C8155C"/>
    <w:rsid w:val="57E33DB6"/>
    <w:rsid w:val="57E70CF1"/>
    <w:rsid w:val="584B3296"/>
    <w:rsid w:val="58606C12"/>
    <w:rsid w:val="58973F16"/>
    <w:rsid w:val="58BE1485"/>
    <w:rsid w:val="58E57F1F"/>
    <w:rsid w:val="598F22FA"/>
    <w:rsid w:val="59A77404"/>
    <w:rsid w:val="5A9A5071"/>
    <w:rsid w:val="5AB64E50"/>
    <w:rsid w:val="5AB94820"/>
    <w:rsid w:val="5B8C29C2"/>
    <w:rsid w:val="5BFF5316"/>
    <w:rsid w:val="5BFF7018"/>
    <w:rsid w:val="5C7A2EF8"/>
    <w:rsid w:val="5CA70CCD"/>
    <w:rsid w:val="5CC96F7B"/>
    <w:rsid w:val="5CDD7CF3"/>
    <w:rsid w:val="5CF06C93"/>
    <w:rsid w:val="5D0477B5"/>
    <w:rsid w:val="5D2A5A18"/>
    <w:rsid w:val="5D362E5C"/>
    <w:rsid w:val="5D3C0413"/>
    <w:rsid w:val="5D864E9D"/>
    <w:rsid w:val="5DB23EAC"/>
    <w:rsid w:val="5DCB760D"/>
    <w:rsid w:val="5E0C149F"/>
    <w:rsid w:val="5E3E1793"/>
    <w:rsid w:val="5E48177A"/>
    <w:rsid w:val="5E531BB6"/>
    <w:rsid w:val="5EC16962"/>
    <w:rsid w:val="5EC45129"/>
    <w:rsid w:val="5F135F22"/>
    <w:rsid w:val="5FAA238E"/>
    <w:rsid w:val="5FAC47E7"/>
    <w:rsid w:val="5FB208F0"/>
    <w:rsid w:val="5FBC5B8A"/>
    <w:rsid w:val="5FC4173F"/>
    <w:rsid w:val="5FD815F8"/>
    <w:rsid w:val="5FDE716F"/>
    <w:rsid w:val="5FE36442"/>
    <w:rsid w:val="5FFA3B65"/>
    <w:rsid w:val="60086B40"/>
    <w:rsid w:val="602F431F"/>
    <w:rsid w:val="603405C5"/>
    <w:rsid w:val="60640410"/>
    <w:rsid w:val="608E5FDB"/>
    <w:rsid w:val="60EE29BA"/>
    <w:rsid w:val="60F85696"/>
    <w:rsid w:val="61013D5A"/>
    <w:rsid w:val="613753E4"/>
    <w:rsid w:val="613D256A"/>
    <w:rsid w:val="615545AD"/>
    <w:rsid w:val="615803ED"/>
    <w:rsid w:val="619547BE"/>
    <w:rsid w:val="61F5718E"/>
    <w:rsid w:val="61F81582"/>
    <w:rsid w:val="61FE1FCF"/>
    <w:rsid w:val="62067ACD"/>
    <w:rsid w:val="6210378F"/>
    <w:rsid w:val="62E944C7"/>
    <w:rsid w:val="632B18D7"/>
    <w:rsid w:val="634A4198"/>
    <w:rsid w:val="638A6520"/>
    <w:rsid w:val="63975670"/>
    <w:rsid w:val="640672EB"/>
    <w:rsid w:val="642451A9"/>
    <w:rsid w:val="644D4E64"/>
    <w:rsid w:val="64692627"/>
    <w:rsid w:val="647D74AF"/>
    <w:rsid w:val="64DE4A03"/>
    <w:rsid w:val="64EF4A31"/>
    <w:rsid w:val="65076A89"/>
    <w:rsid w:val="652A24C5"/>
    <w:rsid w:val="653F5553"/>
    <w:rsid w:val="65424364"/>
    <w:rsid w:val="65C76FF1"/>
    <w:rsid w:val="65C8056D"/>
    <w:rsid w:val="65D05C70"/>
    <w:rsid w:val="65FD6773"/>
    <w:rsid w:val="66245FE4"/>
    <w:rsid w:val="667101FE"/>
    <w:rsid w:val="668376B1"/>
    <w:rsid w:val="669E1860"/>
    <w:rsid w:val="66BB5D0C"/>
    <w:rsid w:val="66E4101E"/>
    <w:rsid w:val="66EE1D06"/>
    <w:rsid w:val="67004B1A"/>
    <w:rsid w:val="674D4FA9"/>
    <w:rsid w:val="6783474C"/>
    <w:rsid w:val="67A65920"/>
    <w:rsid w:val="67DF584A"/>
    <w:rsid w:val="67E62DEE"/>
    <w:rsid w:val="67E92317"/>
    <w:rsid w:val="67ED11A5"/>
    <w:rsid w:val="67FC521A"/>
    <w:rsid w:val="68015EB8"/>
    <w:rsid w:val="6834334F"/>
    <w:rsid w:val="68A25993"/>
    <w:rsid w:val="68C66BF6"/>
    <w:rsid w:val="69256B78"/>
    <w:rsid w:val="69302505"/>
    <w:rsid w:val="69444EF1"/>
    <w:rsid w:val="69460423"/>
    <w:rsid w:val="694F74FB"/>
    <w:rsid w:val="6969099F"/>
    <w:rsid w:val="69690E2F"/>
    <w:rsid w:val="69D30C59"/>
    <w:rsid w:val="69DF225E"/>
    <w:rsid w:val="6A040FFF"/>
    <w:rsid w:val="6A1B248E"/>
    <w:rsid w:val="6A1D38FB"/>
    <w:rsid w:val="6A6B5290"/>
    <w:rsid w:val="6A9A7CD9"/>
    <w:rsid w:val="6AB37843"/>
    <w:rsid w:val="6AE81978"/>
    <w:rsid w:val="6B6B27EC"/>
    <w:rsid w:val="6BAC1B26"/>
    <w:rsid w:val="6BC42EC3"/>
    <w:rsid w:val="6C260949"/>
    <w:rsid w:val="6C3C73B7"/>
    <w:rsid w:val="6C556BE6"/>
    <w:rsid w:val="6C701EF3"/>
    <w:rsid w:val="6CA45E3B"/>
    <w:rsid w:val="6CB35BC5"/>
    <w:rsid w:val="6CB614D7"/>
    <w:rsid w:val="6CC87062"/>
    <w:rsid w:val="6CE91505"/>
    <w:rsid w:val="6CEF48CA"/>
    <w:rsid w:val="6D377874"/>
    <w:rsid w:val="6E156108"/>
    <w:rsid w:val="6E4C0C3E"/>
    <w:rsid w:val="6E4C32B4"/>
    <w:rsid w:val="6E5179D8"/>
    <w:rsid w:val="6E694FD2"/>
    <w:rsid w:val="6E866014"/>
    <w:rsid w:val="6EB2611C"/>
    <w:rsid w:val="6F2362F4"/>
    <w:rsid w:val="6F3957DA"/>
    <w:rsid w:val="6F585A3B"/>
    <w:rsid w:val="6F6C593D"/>
    <w:rsid w:val="6F6C7EF1"/>
    <w:rsid w:val="6F6D501F"/>
    <w:rsid w:val="6F841C31"/>
    <w:rsid w:val="6FBD44D4"/>
    <w:rsid w:val="6FF37385"/>
    <w:rsid w:val="701C697C"/>
    <w:rsid w:val="70701F6E"/>
    <w:rsid w:val="70FD0EE2"/>
    <w:rsid w:val="71077EFE"/>
    <w:rsid w:val="7114224C"/>
    <w:rsid w:val="7130650E"/>
    <w:rsid w:val="7137533C"/>
    <w:rsid w:val="713B6D07"/>
    <w:rsid w:val="718A2FBD"/>
    <w:rsid w:val="719358EC"/>
    <w:rsid w:val="71A63857"/>
    <w:rsid w:val="71A93CEA"/>
    <w:rsid w:val="71AC1393"/>
    <w:rsid w:val="71D31E15"/>
    <w:rsid w:val="71EC3CBA"/>
    <w:rsid w:val="7216116B"/>
    <w:rsid w:val="722C04D9"/>
    <w:rsid w:val="72376ED1"/>
    <w:rsid w:val="724A3229"/>
    <w:rsid w:val="72841DBD"/>
    <w:rsid w:val="729A6571"/>
    <w:rsid w:val="729F2BCF"/>
    <w:rsid w:val="72BE240A"/>
    <w:rsid w:val="72DD0164"/>
    <w:rsid w:val="73026882"/>
    <w:rsid w:val="730A348D"/>
    <w:rsid w:val="730E250C"/>
    <w:rsid w:val="73340EE9"/>
    <w:rsid w:val="734D7FA5"/>
    <w:rsid w:val="735551C3"/>
    <w:rsid w:val="73632D0F"/>
    <w:rsid w:val="74067BC6"/>
    <w:rsid w:val="740A786F"/>
    <w:rsid w:val="7453634B"/>
    <w:rsid w:val="74570E60"/>
    <w:rsid w:val="74626B4C"/>
    <w:rsid w:val="74833FBF"/>
    <w:rsid w:val="74BC2743"/>
    <w:rsid w:val="75242F3C"/>
    <w:rsid w:val="753D2CD8"/>
    <w:rsid w:val="753E136D"/>
    <w:rsid w:val="7545540D"/>
    <w:rsid w:val="757F2A35"/>
    <w:rsid w:val="764608CF"/>
    <w:rsid w:val="76AA60E7"/>
    <w:rsid w:val="76CC6088"/>
    <w:rsid w:val="76DE3943"/>
    <w:rsid w:val="76FF79AD"/>
    <w:rsid w:val="77014A1A"/>
    <w:rsid w:val="774A6CE2"/>
    <w:rsid w:val="78322C99"/>
    <w:rsid w:val="78476C42"/>
    <w:rsid w:val="787B12E1"/>
    <w:rsid w:val="78CD71EA"/>
    <w:rsid w:val="79327E9E"/>
    <w:rsid w:val="79631E81"/>
    <w:rsid w:val="79993DF5"/>
    <w:rsid w:val="79A3633E"/>
    <w:rsid w:val="7A371CE2"/>
    <w:rsid w:val="7A45634F"/>
    <w:rsid w:val="7A56579D"/>
    <w:rsid w:val="7A5837D7"/>
    <w:rsid w:val="7A5A4D32"/>
    <w:rsid w:val="7A5D5000"/>
    <w:rsid w:val="7A5E3872"/>
    <w:rsid w:val="7A6C2BCE"/>
    <w:rsid w:val="7A811CA5"/>
    <w:rsid w:val="7A93530D"/>
    <w:rsid w:val="7AD84F40"/>
    <w:rsid w:val="7AED3E4F"/>
    <w:rsid w:val="7B087BB0"/>
    <w:rsid w:val="7B257E80"/>
    <w:rsid w:val="7B355E3B"/>
    <w:rsid w:val="7B8F20EB"/>
    <w:rsid w:val="7B98305F"/>
    <w:rsid w:val="7BBA6E4B"/>
    <w:rsid w:val="7BCB1ECA"/>
    <w:rsid w:val="7BD71539"/>
    <w:rsid w:val="7C284456"/>
    <w:rsid w:val="7C452F55"/>
    <w:rsid w:val="7C63295D"/>
    <w:rsid w:val="7C6462D1"/>
    <w:rsid w:val="7C692784"/>
    <w:rsid w:val="7C7C27AC"/>
    <w:rsid w:val="7D04679F"/>
    <w:rsid w:val="7D0553F5"/>
    <w:rsid w:val="7D4D5605"/>
    <w:rsid w:val="7D5C4282"/>
    <w:rsid w:val="7D724822"/>
    <w:rsid w:val="7DF97909"/>
    <w:rsid w:val="7E17705C"/>
    <w:rsid w:val="7E533222"/>
    <w:rsid w:val="7EAB0262"/>
    <w:rsid w:val="7EE61D7F"/>
    <w:rsid w:val="7F1D3F0A"/>
    <w:rsid w:val="7F317405"/>
    <w:rsid w:val="7F6165CF"/>
    <w:rsid w:val="7FF13396"/>
    <w:rsid w:val="7FFC6F2B"/>
    <w:rsid w:val="7FFD33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872"/>
    <w:pPr>
      <w:widowControl w:val="0"/>
      <w:jc w:val="both"/>
    </w:pPr>
    <w:rPr>
      <w:rFonts w:ascii="Calibri" w:hAnsi="Calibri"/>
      <w:kern w:val="2"/>
      <w:sz w:val="21"/>
      <w:szCs w:val="24"/>
    </w:rPr>
  </w:style>
  <w:style w:type="paragraph" w:styleId="1">
    <w:name w:val="heading 1"/>
    <w:basedOn w:val="a"/>
    <w:next w:val="a"/>
    <w:qFormat/>
    <w:rsid w:val="00F41872"/>
    <w:pPr>
      <w:spacing w:beforeAutospacing="1" w:afterAutospacing="1"/>
      <w:jc w:val="left"/>
      <w:outlineLvl w:val="0"/>
    </w:pPr>
    <w:rPr>
      <w:rFonts w:ascii="宋体" w:hAnsi="宋体" w:hint="eastAsia"/>
      <w:b/>
      <w:kern w:val="44"/>
      <w:sz w:val="48"/>
      <w:szCs w:val="48"/>
    </w:rPr>
  </w:style>
  <w:style w:type="paragraph" w:styleId="3">
    <w:name w:val="heading 3"/>
    <w:basedOn w:val="a"/>
    <w:next w:val="a"/>
    <w:semiHidden/>
    <w:unhideWhenUsed/>
    <w:qFormat/>
    <w:rsid w:val="00F41872"/>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41872"/>
    <w:pPr>
      <w:tabs>
        <w:tab w:val="center" w:pos="4153"/>
        <w:tab w:val="right" w:pos="8306"/>
      </w:tabs>
      <w:snapToGrid w:val="0"/>
      <w:jc w:val="left"/>
    </w:pPr>
    <w:rPr>
      <w:sz w:val="18"/>
    </w:rPr>
  </w:style>
  <w:style w:type="paragraph" w:styleId="a4">
    <w:name w:val="header"/>
    <w:basedOn w:val="a"/>
    <w:qFormat/>
    <w:rsid w:val="00F4187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41872"/>
    <w:pPr>
      <w:spacing w:beforeAutospacing="1" w:afterAutospacing="1"/>
      <w:jc w:val="left"/>
    </w:pPr>
    <w:rPr>
      <w:kern w:val="0"/>
      <w:sz w:val="24"/>
    </w:rPr>
  </w:style>
  <w:style w:type="table" w:styleId="a6">
    <w:name w:val="Table Grid"/>
    <w:basedOn w:val="a1"/>
    <w:qFormat/>
    <w:rsid w:val="00F418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F41872"/>
    <w:rPr>
      <w:b/>
    </w:rPr>
  </w:style>
  <w:style w:type="character" w:styleId="a8">
    <w:name w:val="FollowedHyperlink"/>
    <w:basedOn w:val="a0"/>
    <w:qFormat/>
    <w:rsid w:val="00F41872"/>
    <w:rPr>
      <w:color w:val="454545"/>
      <w:u w:val="none"/>
    </w:rPr>
  </w:style>
  <w:style w:type="character" w:styleId="a9">
    <w:name w:val="Emphasis"/>
    <w:basedOn w:val="a0"/>
    <w:qFormat/>
    <w:rsid w:val="00F41872"/>
    <w:rPr>
      <w:i/>
    </w:rPr>
  </w:style>
  <w:style w:type="character" w:styleId="aa">
    <w:name w:val="Hyperlink"/>
    <w:basedOn w:val="a0"/>
    <w:qFormat/>
    <w:rsid w:val="00F41872"/>
    <w:rPr>
      <w:color w:val="454545"/>
      <w:u w:val="none"/>
    </w:rPr>
  </w:style>
  <w:style w:type="character" w:customStyle="1" w:styleId="10">
    <w:name w:val="页码1"/>
    <w:qFormat/>
    <w:rsid w:val="00F41872"/>
  </w:style>
  <w:style w:type="character" w:customStyle="1" w:styleId="pubdate-month">
    <w:name w:val="pubdate-month"/>
    <w:basedOn w:val="a0"/>
    <w:qFormat/>
    <w:rsid w:val="00F41872"/>
    <w:rPr>
      <w:color w:val="FFFFFF"/>
      <w:sz w:val="24"/>
      <w:szCs w:val="24"/>
      <w:shd w:val="clear" w:color="auto" w:fill="CC0000"/>
    </w:rPr>
  </w:style>
  <w:style w:type="character" w:customStyle="1" w:styleId="pubdate-day">
    <w:name w:val="pubdate-day"/>
    <w:basedOn w:val="a0"/>
    <w:qFormat/>
    <w:rsid w:val="00F41872"/>
    <w:rPr>
      <w:shd w:val="clear" w:color="auto" w:fill="F2F2F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gs@tlu.edu.cn&#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53</Pages>
  <Words>33052</Words>
  <Characters>998</Characters>
  <Application>Microsoft Office Word</Application>
  <DocSecurity>0</DocSecurity>
  <Lines>8</Lines>
  <Paragraphs>67</Paragraphs>
  <ScaleCrop>false</ScaleCrop>
  <Company/>
  <LinksUpToDate>false</LinksUpToDate>
  <CharactersWithSpaces>33983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志军</dc:creator>
  <cp:lastModifiedBy>xbany</cp:lastModifiedBy>
  <cp:revision>44</cp:revision>
  <cp:lastPrinted>2020-12-10T05:00:00Z</cp:lastPrinted>
  <dcterms:created xsi:type="dcterms:W3CDTF">2021-01-04T08:54:00Z</dcterms:created>
  <dcterms:modified xsi:type="dcterms:W3CDTF">2021-01-11T07:38:00Z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