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80E66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关于印发《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关于进一步规范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对受到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党纪政务处分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处理的党员干部、教职工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进行通报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警示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实施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办法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（试行）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》的通知</w:t>
      </w:r>
    </w:p>
    <w:p w14:paraId="016E97E1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39C13B1">
      <w:pPr>
        <w:ind w:left="0" w:leftChars="0" w:firstLine="0" w:firstLineChars="0"/>
        <w:rPr>
          <w:rFonts w:hint="eastAsia" w:ascii="仿宋_GB2312" w:hAnsi="仿宋_GB2312" w:eastAsia="仿宋_GB2312" w:cs="宋体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宋体"/>
          <w:kern w:val="0"/>
          <w:sz w:val="28"/>
          <w:szCs w:val="28"/>
          <w:u w:val="none"/>
          <w:lang w:val="en-US" w:eastAsia="zh-CN"/>
        </w:rPr>
        <w:t>各二级党组织，各部门、各单位：</w:t>
      </w:r>
    </w:p>
    <w:p w14:paraId="66CD711E">
      <w:pPr>
        <w:ind w:firstLine="420"/>
        <w:rPr>
          <w:rFonts w:hint="eastAsia" w:ascii="仿宋_GB2312" w:hAnsi="仿宋_GB2312" w:eastAsia="仿宋_GB2312" w:cs="宋体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宋体"/>
          <w:kern w:val="0"/>
          <w:sz w:val="28"/>
          <w:szCs w:val="28"/>
          <w:u w:val="none"/>
          <w:lang w:val="en-US" w:eastAsia="zh-CN"/>
        </w:rPr>
        <w:t>《关于进一步规范对受到党纪政务处分处理的党员干部、教职工进行通报警示的实施办法（试行）</w:t>
      </w:r>
      <w:r>
        <w:rPr>
          <w:rFonts w:hint="eastAsia" w:ascii="仿宋_GB2312" w:hAnsi="仿宋_GB2312" w:eastAsia="仿宋_GB2312" w:cs="宋体"/>
          <w:kern w:val="0"/>
          <w:sz w:val="28"/>
          <w:szCs w:val="28"/>
          <w:u w:val="none"/>
          <w:lang w:val="en-US" w:eastAsia="zh-CN"/>
        </w:rPr>
        <w:t>》已经2025年10月14日党委会审定，现予以印发，请认真遵照执行。</w:t>
      </w:r>
    </w:p>
    <w:p w14:paraId="63532CF8">
      <w:pPr>
        <w:ind w:firstLine="420"/>
        <w:rPr>
          <w:rFonts w:hint="eastAsia" w:ascii="仿宋_GB2312" w:hAnsi="仿宋_GB2312" w:eastAsia="仿宋_GB2312" w:cs="宋体"/>
          <w:kern w:val="0"/>
          <w:sz w:val="28"/>
          <w:szCs w:val="28"/>
          <w:u w:val="none"/>
          <w:lang w:val="en-US" w:eastAsia="zh-CN"/>
        </w:rPr>
      </w:pPr>
    </w:p>
    <w:p w14:paraId="72E5BD91">
      <w:pPr>
        <w:ind w:firstLine="3640" w:firstLineChars="1300"/>
        <w:rPr>
          <w:rFonts w:hint="eastAsia" w:ascii="仿宋_GB2312" w:hAnsi="仿宋_GB2312" w:eastAsia="仿宋_GB2312" w:cs="宋体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宋体"/>
          <w:kern w:val="0"/>
          <w:sz w:val="28"/>
          <w:szCs w:val="28"/>
          <w:u w:val="none"/>
          <w:lang w:val="en-US" w:eastAsia="zh-CN"/>
        </w:rPr>
        <w:t>中共铜陵学院委员会办公室</w:t>
      </w:r>
    </w:p>
    <w:p w14:paraId="233266D2">
      <w:pPr>
        <w:ind w:firstLine="420"/>
        <w:rPr>
          <w:rFonts w:hint="eastAsia" w:ascii="仿宋_GB2312" w:hAnsi="仿宋_GB2312" w:eastAsia="仿宋_GB2312" w:cs="宋体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宋体"/>
          <w:kern w:val="0"/>
          <w:sz w:val="28"/>
          <w:szCs w:val="28"/>
          <w:u w:val="none"/>
          <w:lang w:val="en-US" w:eastAsia="zh-CN"/>
        </w:rPr>
        <w:t xml:space="preserve">                            2025年10月15日  </w:t>
      </w:r>
    </w:p>
    <w:p w14:paraId="59DC0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A36F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5BD0F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2F452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1B9F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D763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54C85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58947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7905C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5CC3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5EF9A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31BB5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78CAD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7FCE5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57720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591F3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关于进一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步规范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对受到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党纪政务处分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处理的党员干部、教职工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进行通报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警示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的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实施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办法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（试行）</w:t>
      </w:r>
    </w:p>
    <w:p w14:paraId="46D8C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09CE6E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为推动我校全面从严治党向纵深发展，进一步规范对受党纪政务处分党员干部、教职工的通报警示工作，促进监督执纪执法工作规范化法治化正规化，根据《中国共产党党内监督条例》《中国共产党纪律处分条例》《中国共产党党务公开条例（试行）》《中国共产党纪律检查机关监督执纪工作规则》等党内法规和《中华人民共和国监察法》《中华人民共和国公职人员政务处分法》等法律规定，参照《省纪委监委违纪违法信息发布工作规定》，结合学校实际，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制定本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办法</w:t>
      </w:r>
      <w:r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第二条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办法适用于中共铜陵学院委员会、中共铜陵学院纪律检查委员会（省监委驻铜陵学院监察专员办公室）查处的党纪政务处分处理案件。旨在以案明纪、以案为鉴、以案促改，引导全体党员干部、教职工严守纪法规矩、恪守职业道德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凡由中共铜陵学院委员会、中共铜陵学院纪律检查委员会（省监委驻铜陵学院监察专员办公室）查处的党纪政务处分处理案件，除涉及党和国家秘密的，原则上应予以通报警示。</w:t>
      </w:r>
    </w:p>
    <w:p w14:paraId="1BE3B7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第四条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通报警示的方式。在学校范围内通过印发文件、召开会议、开展案件剖析以及电子政务平台公开等方式进行。可以采用一案一通报或多案集中通报的形式。</w:t>
      </w:r>
    </w:p>
    <w:p w14:paraId="6D719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第五条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警示的内容一般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包括以下要素：</w:t>
      </w:r>
    </w:p>
    <w:p w14:paraId="1BAD2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基本信息：受处分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处理党员干部、教职工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姓名、所在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（部门）、职务职称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E6F6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违纪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违法）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事实：简要说明违纪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违法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行为的时间、性质、情节及后果。</w:t>
      </w:r>
    </w:p>
    <w:p w14:paraId="5CE28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处分依据：列明党纪政务处分的具体条款及处分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处理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结果（如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诫勉、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警告、记过、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降级、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开除等）。</w:t>
      </w:r>
    </w:p>
    <w:p w14:paraId="6F018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警示要求：结合案例对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党员干部、教职工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提出遵守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纪法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严守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师德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等方面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的具体要求。</w:t>
      </w:r>
    </w:p>
    <w:p w14:paraId="336CA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C53C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实事求是：通报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警示的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内容必须事实清楚、证据确凿、依据充分。</w:t>
      </w:r>
    </w:p>
    <w:p w14:paraId="539E2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审慎稳妥：严格审核程序，保护受处分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处理党员干部、教职工的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合法权益，避免扩大负面影响。</w:t>
      </w:r>
    </w:p>
    <w:p w14:paraId="177D8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依法依规：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警示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内容需避免侵犯名誉权、隐私权等法律风险。对涉及国家秘密、商业秘密或个人隐私的内容，应予以脱敏处理。</w:t>
      </w:r>
    </w:p>
    <w:p w14:paraId="052DA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本办法由校纪委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办公室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负责解释，自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印发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之日起施行。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33AC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3422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23422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MDAwMThmYTYxNDY5ZjUwMTA5MjFlYjk5OTcwOGEifQ=="/>
  </w:docVars>
  <w:rsids>
    <w:rsidRoot w:val="00000000"/>
    <w:rsid w:val="016173AC"/>
    <w:rsid w:val="01BB7833"/>
    <w:rsid w:val="02831148"/>
    <w:rsid w:val="04233E3A"/>
    <w:rsid w:val="06250073"/>
    <w:rsid w:val="06B331CE"/>
    <w:rsid w:val="08032DE6"/>
    <w:rsid w:val="08125701"/>
    <w:rsid w:val="0822685D"/>
    <w:rsid w:val="0A5E5B74"/>
    <w:rsid w:val="0B40150A"/>
    <w:rsid w:val="0B64176A"/>
    <w:rsid w:val="10DF2A4F"/>
    <w:rsid w:val="156913AC"/>
    <w:rsid w:val="1D5D4C3D"/>
    <w:rsid w:val="201B7F11"/>
    <w:rsid w:val="224B4ADC"/>
    <w:rsid w:val="271A3E5E"/>
    <w:rsid w:val="2DB76FB2"/>
    <w:rsid w:val="2F8742EF"/>
    <w:rsid w:val="3344327C"/>
    <w:rsid w:val="35794397"/>
    <w:rsid w:val="3C3F1E1E"/>
    <w:rsid w:val="3C9C19B7"/>
    <w:rsid w:val="4013200C"/>
    <w:rsid w:val="430E7E7A"/>
    <w:rsid w:val="500A77F0"/>
    <w:rsid w:val="53836558"/>
    <w:rsid w:val="53B76F30"/>
    <w:rsid w:val="5CBF559E"/>
    <w:rsid w:val="5E8C7702"/>
    <w:rsid w:val="60734625"/>
    <w:rsid w:val="647958F8"/>
    <w:rsid w:val="64D23995"/>
    <w:rsid w:val="668F5C04"/>
    <w:rsid w:val="69AC6EAA"/>
    <w:rsid w:val="6C62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845</Words>
  <Characters>845</Characters>
  <Lines>0</Lines>
  <Paragraphs>0</Paragraphs>
  <TotalTime>1</TotalTime>
  <ScaleCrop>false</ScaleCrop>
  <LinksUpToDate>false</LinksUpToDate>
  <CharactersWithSpaces>860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2025-05-06T08:57:00Z</dcterms:created>
  <dc:creator>Administrator</dc:creator>
  <cp:lastModifiedBy>马春影</cp:lastModifiedBy>
  <cp:lastPrinted>2025-10-15T06:58:00Z</cp:lastPrinted>
  <dcterms:modified xsi:type="dcterms:W3CDTF">2025-10-16T01:19:52Z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84AAB35437F442A7A5DD384C0A808671_13</vt:lpwstr>
  </property>
  <property fmtid="{D5CDD505-2E9C-101B-9397-08002B2CF9AE}" pid="4" name="KSOTemplateDocerSaveRecord">
    <vt:lpwstr>eyJoZGlkIjoiYjU1MDAwMThmYTYxNDY5ZjUwMTA5MjFlYjk5OTcwOGEiLCJ1c2VySWQiOiIzOTQ0MzI5OTUifQ==</vt:lpwstr>
  </property>
</Properties>
</file>