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890">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黑体" w:hAnsi="黑体" w:eastAsia="黑体" w:cs="黑体"/>
          <w:b w:val="0"/>
          <w:bCs w:val="0"/>
          <w:spacing w:val="0"/>
          <w:position w:val="0"/>
          <w:sz w:val="36"/>
          <w:szCs w:val="36"/>
          <w:lang w:eastAsia="zh-CN"/>
        </w:rPr>
      </w:pPr>
      <w:r>
        <w:rPr>
          <w:rFonts w:hint="eastAsia" w:ascii="黑体" w:hAnsi="黑体" w:eastAsia="黑体" w:cs="黑体"/>
          <w:b w:val="0"/>
          <w:bCs w:val="0"/>
          <w:spacing w:val="0"/>
          <w:position w:val="0"/>
          <w:sz w:val="36"/>
          <w:szCs w:val="36"/>
          <w:lang w:val="en-US" w:eastAsia="zh-CN"/>
        </w:rPr>
        <w:t>铜陵学院</w:t>
      </w:r>
      <w:r>
        <w:rPr>
          <w:rFonts w:hint="eastAsia" w:ascii="黑体" w:hAnsi="黑体" w:eastAsia="黑体" w:cs="黑体"/>
          <w:b w:val="0"/>
          <w:bCs w:val="0"/>
          <w:spacing w:val="0"/>
          <w:position w:val="0"/>
          <w:sz w:val="36"/>
          <w:szCs w:val="36"/>
        </w:rPr>
        <w:t>科研成果数据核查</w:t>
      </w:r>
      <w:r>
        <w:rPr>
          <w:rFonts w:hint="eastAsia" w:ascii="黑体" w:hAnsi="黑体" w:eastAsia="黑体" w:cs="黑体"/>
          <w:b w:val="0"/>
          <w:bCs w:val="0"/>
          <w:spacing w:val="0"/>
          <w:position w:val="0"/>
          <w:sz w:val="36"/>
          <w:szCs w:val="36"/>
          <w:lang w:val="en-US" w:eastAsia="zh-CN"/>
        </w:rPr>
        <w:t>规定</w:t>
      </w:r>
      <w:bookmarkStart w:id="0" w:name="_GoBack"/>
      <w:bookmarkEnd w:id="0"/>
    </w:p>
    <w:p w14:paraId="2E5F52BC">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方正公文小标宋" w:hAnsi="方正公文小标宋" w:eastAsia="方正公文小标宋" w:cs="方正公文小标宋"/>
          <w:b w:val="0"/>
          <w:bCs w:val="0"/>
          <w:spacing w:val="0"/>
          <w:position w:val="0"/>
          <w:sz w:val="40"/>
          <w:szCs w:val="40"/>
          <w:lang w:eastAsia="zh-CN"/>
        </w:rPr>
      </w:pPr>
    </w:p>
    <w:p w14:paraId="7741475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第一条</w:t>
      </w:r>
      <w:r>
        <w:rPr>
          <w:rFonts w:hint="eastAsia" w:ascii="仿宋" w:hAnsi="仿宋" w:eastAsia="仿宋" w:cs="仿宋"/>
          <w:spacing w:val="0"/>
          <w:position w:val="0"/>
          <w:sz w:val="32"/>
          <w:szCs w:val="32"/>
        </w:rPr>
        <w:t xml:space="preserve"> 为规范开展科研成果数据核查，保证科研成果真实性、可靠性，依据《</w:t>
      </w:r>
      <w:r>
        <w:rPr>
          <w:rFonts w:hint="eastAsia" w:ascii="仿宋" w:hAnsi="仿宋" w:eastAsia="仿宋" w:cs="仿宋"/>
          <w:spacing w:val="0"/>
          <w:position w:val="0"/>
          <w:sz w:val="32"/>
          <w:szCs w:val="32"/>
          <w:lang w:val="en-US" w:eastAsia="zh-CN"/>
        </w:rPr>
        <w:t>铜陵学院</w:t>
      </w:r>
      <w:r>
        <w:rPr>
          <w:rFonts w:hint="eastAsia" w:ascii="仿宋" w:hAnsi="仿宋" w:eastAsia="仿宋" w:cs="仿宋"/>
          <w:spacing w:val="0"/>
          <w:position w:val="0"/>
          <w:sz w:val="32"/>
          <w:szCs w:val="32"/>
        </w:rPr>
        <w:t>科研诚信工作管理办法》制定本</w:t>
      </w:r>
      <w:r>
        <w:rPr>
          <w:rFonts w:hint="eastAsia" w:ascii="仿宋" w:hAnsi="仿宋" w:eastAsia="仿宋" w:cs="仿宋"/>
          <w:spacing w:val="0"/>
          <w:position w:val="0"/>
          <w:sz w:val="32"/>
          <w:szCs w:val="32"/>
          <w:lang w:val="en-US" w:eastAsia="zh-CN"/>
        </w:rPr>
        <w:t>规定</w:t>
      </w:r>
      <w:r>
        <w:rPr>
          <w:rFonts w:hint="eastAsia" w:ascii="仿宋" w:hAnsi="仿宋" w:eastAsia="仿宋" w:cs="仿宋"/>
          <w:spacing w:val="0"/>
          <w:position w:val="0"/>
          <w:sz w:val="32"/>
          <w:szCs w:val="32"/>
        </w:rPr>
        <w:t>。</w:t>
      </w:r>
    </w:p>
    <w:p w14:paraId="2809CDB8">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第二条</w:t>
      </w:r>
      <w:r>
        <w:rPr>
          <w:rFonts w:hint="eastAsia" w:ascii="仿宋" w:hAnsi="仿宋" w:eastAsia="仿宋" w:cs="仿宋"/>
          <w:spacing w:val="0"/>
          <w:position w:val="0"/>
          <w:sz w:val="32"/>
          <w:szCs w:val="32"/>
        </w:rPr>
        <w:t xml:space="preserve"> </w:t>
      </w:r>
      <w:r>
        <w:rPr>
          <w:rFonts w:hint="eastAsia" w:ascii="仿宋" w:hAnsi="仿宋" w:eastAsia="仿宋" w:cs="仿宋"/>
          <w:spacing w:val="0"/>
          <w:position w:val="0"/>
          <w:sz w:val="32"/>
          <w:szCs w:val="32"/>
          <w:lang w:eastAsia="zh-CN"/>
        </w:rPr>
        <w:t>学校</w:t>
      </w:r>
      <w:r>
        <w:rPr>
          <w:rFonts w:hint="eastAsia" w:ascii="仿宋" w:hAnsi="仿宋" w:eastAsia="仿宋" w:cs="仿宋"/>
          <w:spacing w:val="0"/>
          <w:position w:val="0"/>
          <w:sz w:val="32"/>
          <w:szCs w:val="32"/>
        </w:rPr>
        <w:t>为第一署名单位的学术论文等科研成果应依据本办法规定开展数据核查。学术论文等科研成果在公布发表前开展数据核查的，参照论文发表前诚信审查规定执行。</w:t>
      </w:r>
    </w:p>
    <w:p w14:paraId="137A969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对于学校的重要学术论文等科研成果应开展常规数据核查，核查工作5年为周期全覆盖持续开展。对于短期内发表的多篇论文、取得的多项专利等科研成果，明显不符合科研产出规律的，应根据实际情况开展专项数据核查。应根据实际情况开展专项数据核查。</w:t>
      </w:r>
    </w:p>
    <w:p w14:paraId="2ED39D3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第三条</w:t>
      </w:r>
      <w:r>
        <w:rPr>
          <w:rFonts w:hint="eastAsia" w:ascii="仿宋" w:hAnsi="仿宋" w:eastAsia="仿宋" w:cs="仿宋"/>
          <w:spacing w:val="0"/>
          <w:position w:val="0"/>
          <w:sz w:val="32"/>
          <w:szCs w:val="32"/>
        </w:rPr>
        <w:t xml:space="preserve"> 科研成果数据核查的重点是数据的真实性、可重复性、可追溯性，主要核查内容包括：</w:t>
      </w:r>
    </w:p>
    <w:p w14:paraId="139CB4E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（一）原始记录的规范性；</w:t>
      </w:r>
    </w:p>
    <w:p w14:paraId="485C079F">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（二）原始数据的真实性；</w:t>
      </w:r>
    </w:p>
    <w:p w14:paraId="774E86A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（三）原始数据的可重复性，特别是重大发现、重要进展等是否经过必要的重复性实验或试验验证；</w:t>
      </w:r>
    </w:p>
    <w:p w14:paraId="1160945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（四）原始数据的可追溯性，包括科研成果的数据、结论与原始记录的对应性等；</w:t>
      </w:r>
    </w:p>
    <w:p w14:paraId="5E17F443">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（五）其他需要核查的内容。</w:t>
      </w:r>
    </w:p>
    <w:p w14:paraId="66A5374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第四条</w:t>
      </w:r>
      <w:r>
        <w:rPr>
          <w:rFonts w:hint="eastAsia" w:ascii="仿宋" w:hAnsi="仿宋" w:eastAsia="仿宋" w:cs="仿宋"/>
          <w:spacing w:val="0"/>
          <w:position w:val="0"/>
          <w:sz w:val="32"/>
          <w:szCs w:val="32"/>
        </w:rPr>
        <w:t xml:space="preserve"> 校学术委员会统筹负责科研成果数据核查工作，组织开展常规数据核查。</w:t>
      </w:r>
      <w:r>
        <w:rPr>
          <w:rFonts w:hint="eastAsia" w:ascii="仿宋" w:hAnsi="仿宋" w:eastAsia="仿宋" w:cs="仿宋"/>
          <w:spacing w:val="0"/>
          <w:position w:val="0"/>
          <w:sz w:val="32"/>
          <w:szCs w:val="32"/>
          <w:lang w:eastAsia="zh-CN"/>
        </w:rPr>
        <w:t>科研处</w:t>
      </w:r>
      <w:r>
        <w:rPr>
          <w:rFonts w:hint="eastAsia" w:ascii="仿宋" w:hAnsi="仿宋" w:eastAsia="仿宋" w:cs="仿宋"/>
          <w:spacing w:val="0"/>
          <w:position w:val="0"/>
          <w:sz w:val="32"/>
          <w:szCs w:val="32"/>
        </w:rPr>
        <w:t>负责开展专项数据核查。</w:t>
      </w:r>
    </w:p>
    <w:p w14:paraId="4B697C7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第五条</w:t>
      </w:r>
      <w:r>
        <w:rPr>
          <w:rFonts w:hint="eastAsia" w:ascii="仿宋" w:hAnsi="仿宋" w:eastAsia="仿宋" w:cs="仿宋"/>
          <w:spacing w:val="0"/>
          <w:position w:val="0"/>
          <w:sz w:val="32"/>
          <w:szCs w:val="32"/>
        </w:rPr>
        <w:t xml:space="preserve"> 开展数据核查应成立专家组，主要由校学术委员会委员、同行专家组成，必要时可邀请外单位专家参加。</w:t>
      </w:r>
    </w:p>
    <w:p w14:paraId="16B55D6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专家组应秉持科学精神，严格依照有关规定、程序和方法，独立、客观、公正开展数据核查。</w:t>
      </w:r>
    </w:p>
    <w:p w14:paraId="11D9CA3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第六条</w:t>
      </w:r>
      <w:r>
        <w:rPr>
          <w:rFonts w:hint="eastAsia" w:ascii="仿宋" w:hAnsi="仿宋" w:eastAsia="仿宋" w:cs="仿宋"/>
          <w:spacing w:val="0"/>
          <w:position w:val="0"/>
          <w:sz w:val="32"/>
          <w:szCs w:val="32"/>
        </w:rPr>
        <w:t xml:space="preserve"> 专家组可采取查询原始记录、查阅资料、数据比对、现场质询等方式开展数据核查。如有必要，经校学术委员会同意，可要求开展重复实验。</w:t>
      </w:r>
    </w:p>
    <w:p w14:paraId="02E1E9D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科研成果完成人、论文作者等被核查对象有义务接受并配合专家组的数据核查工作，按要求提供相关数据、资料和信息，并确保所提供数据、资料和信息真实、有效。</w:t>
      </w:r>
    </w:p>
    <w:p w14:paraId="0F64C0F0">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第七条</w:t>
      </w:r>
      <w:r>
        <w:rPr>
          <w:rFonts w:hint="eastAsia" w:ascii="仿宋" w:hAnsi="仿宋" w:eastAsia="仿宋" w:cs="仿宋"/>
          <w:spacing w:val="0"/>
          <w:position w:val="0"/>
          <w:sz w:val="32"/>
          <w:szCs w:val="32"/>
        </w:rPr>
        <w:t xml:space="preserve"> 专家组应按要求填写《数据核查记录表》，经集体讨论后形成核查结论并提出相关意见建议，一并提交校学术委员会。</w:t>
      </w:r>
    </w:p>
    <w:p w14:paraId="55B6D61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科研成果完成人、论文作者等被核查对象对核查结论有不同意见的，可向</w:t>
      </w:r>
      <w:r>
        <w:rPr>
          <w:rFonts w:hint="eastAsia" w:ascii="仿宋" w:hAnsi="仿宋" w:eastAsia="仿宋" w:cs="仿宋"/>
          <w:spacing w:val="0"/>
          <w:position w:val="0"/>
          <w:sz w:val="32"/>
          <w:szCs w:val="32"/>
          <w:lang w:val="en-US" w:eastAsia="zh-CN"/>
        </w:rPr>
        <w:t>学术委员会</w:t>
      </w:r>
      <w:r>
        <w:rPr>
          <w:rFonts w:hint="eastAsia" w:ascii="仿宋" w:hAnsi="仿宋" w:eastAsia="仿宋" w:cs="仿宋"/>
          <w:spacing w:val="0"/>
          <w:position w:val="0"/>
          <w:sz w:val="32"/>
          <w:szCs w:val="32"/>
        </w:rPr>
        <w:t>反映。</w:t>
      </w:r>
    </w:p>
    <w:p w14:paraId="0F5B4CC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第八条</w:t>
      </w:r>
      <w:r>
        <w:rPr>
          <w:rFonts w:hint="eastAsia" w:ascii="仿宋" w:hAnsi="仿宋" w:eastAsia="仿宋" w:cs="仿宋"/>
          <w:spacing w:val="0"/>
          <w:position w:val="0"/>
          <w:sz w:val="32"/>
          <w:szCs w:val="32"/>
        </w:rPr>
        <w:t xml:space="preserve"> 对于核查发现存在数据规范性问题的，由校学术委员会责成科研成果完成人、论文作者等被核查对象及时进行勘误、更新或撤回，并可视情作出相应处理。</w:t>
      </w:r>
    </w:p>
    <w:p w14:paraId="38E1ED8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rPr>
        <w:t>对于核查发现存在数据买卖、伪造、篡改等科研失信行为的，由校学术委员会依规进行调查处理。</w:t>
      </w:r>
    </w:p>
    <w:p w14:paraId="20D558B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第九条</w:t>
      </w:r>
      <w:r>
        <w:rPr>
          <w:rFonts w:hint="eastAsia" w:ascii="仿宋" w:hAnsi="仿宋" w:eastAsia="仿宋" w:cs="仿宋"/>
          <w:spacing w:val="0"/>
          <w:position w:val="0"/>
          <w:sz w:val="32"/>
          <w:szCs w:val="32"/>
        </w:rPr>
        <w:t xml:space="preserve"> 科研成果数据核查情况纳入科研团队和个人绩效考核内容，作为评奖推优、职称评聘、职务晋升的参考。</w:t>
      </w:r>
    </w:p>
    <w:p w14:paraId="7DE66B2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第十条</w:t>
      </w:r>
      <w:r>
        <w:rPr>
          <w:rFonts w:hint="eastAsia" w:ascii="仿宋" w:hAnsi="仿宋" w:eastAsia="仿宋" w:cs="仿宋"/>
          <w:spacing w:val="0"/>
          <w:position w:val="0"/>
          <w:sz w:val="32"/>
          <w:szCs w:val="32"/>
        </w:rPr>
        <w:t xml:space="preserve"> </w:t>
      </w:r>
      <w:r>
        <w:rPr>
          <w:rFonts w:hint="eastAsia" w:ascii="仿宋" w:hAnsi="仿宋" w:eastAsia="仿宋" w:cs="仿宋"/>
          <w:spacing w:val="0"/>
          <w:position w:val="0"/>
          <w:sz w:val="32"/>
          <w:szCs w:val="32"/>
          <w:lang w:val="en-US" w:eastAsia="zh-CN"/>
        </w:rPr>
        <w:t>科研处</w:t>
      </w:r>
      <w:r>
        <w:rPr>
          <w:rFonts w:hint="eastAsia" w:ascii="仿宋" w:hAnsi="仿宋" w:eastAsia="仿宋" w:cs="仿宋"/>
          <w:spacing w:val="0"/>
          <w:position w:val="0"/>
          <w:sz w:val="32"/>
          <w:szCs w:val="32"/>
        </w:rPr>
        <w:t>对开展常规和专项数据核查工作进行年度总结，针对核查发现的共性问题或苗头风险提出相应措施，加强督促整改。</w:t>
      </w:r>
    </w:p>
    <w:p w14:paraId="464C30B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仿宋" w:hAnsi="仿宋" w:eastAsia="仿宋" w:cs="仿宋"/>
          <w:spacing w:val="0"/>
          <w:position w:val="0"/>
          <w:sz w:val="32"/>
          <w:szCs w:val="32"/>
        </w:rPr>
      </w:pPr>
      <w:r>
        <w:rPr>
          <w:rFonts w:hint="eastAsia" w:ascii="仿宋" w:hAnsi="仿宋" w:eastAsia="仿宋" w:cs="仿宋"/>
          <w:b/>
          <w:bCs/>
          <w:spacing w:val="0"/>
          <w:position w:val="0"/>
          <w:sz w:val="32"/>
          <w:szCs w:val="32"/>
        </w:rPr>
        <w:t>第十一条</w:t>
      </w:r>
      <w:r>
        <w:rPr>
          <w:rFonts w:hint="eastAsia" w:ascii="仿宋" w:hAnsi="仿宋" w:eastAsia="仿宋" w:cs="仿宋"/>
          <w:spacing w:val="0"/>
          <w:position w:val="0"/>
          <w:sz w:val="32"/>
          <w:szCs w:val="32"/>
        </w:rPr>
        <w:t xml:space="preserve"> 本</w:t>
      </w:r>
      <w:r>
        <w:rPr>
          <w:rFonts w:hint="eastAsia" w:ascii="仿宋" w:hAnsi="仿宋" w:eastAsia="仿宋" w:cs="仿宋"/>
          <w:spacing w:val="0"/>
          <w:position w:val="0"/>
          <w:sz w:val="32"/>
          <w:szCs w:val="32"/>
          <w:lang w:val="en-US" w:eastAsia="zh-CN"/>
        </w:rPr>
        <w:t>规定</w:t>
      </w:r>
      <w:r>
        <w:rPr>
          <w:rFonts w:hint="eastAsia" w:ascii="仿宋" w:hAnsi="仿宋" w:eastAsia="仿宋" w:cs="仿宋"/>
          <w:spacing w:val="0"/>
          <w:position w:val="0"/>
          <w:sz w:val="32"/>
          <w:szCs w:val="32"/>
        </w:rPr>
        <w:t>由</w:t>
      </w:r>
      <w:r>
        <w:rPr>
          <w:rFonts w:hint="eastAsia" w:ascii="仿宋" w:hAnsi="仿宋" w:eastAsia="仿宋" w:cs="仿宋"/>
          <w:spacing w:val="0"/>
          <w:position w:val="0"/>
          <w:sz w:val="32"/>
          <w:szCs w:val="32"/>
          <w:lang w:val="en-US" w:eastAsia="zh-CN"/>
        </w:rPr>
        <w:t>科研处</w:t>
      </w:r>
      <w:r>
        <w:rPr>
          <w:rFonts w:hint="eastAsia" w:ascii="仿宋" w:hAnsi="仿宋" w:eastAsia="仿宋" w:cs="仿宋"/>
          <w:spacing w:val="0"/>
          <w:position w:val="0"/>
          <w:sz w:val="32"/>
          <w:szCs w:val="32"/>
        </w:rPr>
        <w:t>负责解释。</w:t>
      </w:r>
    </w:p>
    <w:p w14:paraId="5C53B5C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0"/>
          <w:position w:val="0"/>
          <w:sz w:val="32"/>
          <w:szCs w:val="32"/>
        </w:rPr>
      </w:pPr>
    </w:p>
    <w:p w14:paraId="7C37782F">
      <w:pPr>
        <w:keepNext w:val="0"/>
        <w:keepLines w:val="0"/>
        <w:widowControl/>
        <w:suppressLineNumbers w:val="0"/>
        <w:jc w:val="left"/>
        <w:rPr>
          <w:sz w:val="32"/>
          <w:szCs w:val="32"/>
        </w:rPr>
      </w:pPr>
      <w:r>
        <w:rPr>
          <w:rFonts w:ascii="仿宋" w:hAnsi="仿宋" w:eastAsia="仿宋" w:cs="仿宋"/>
          <w:snapToGrid w:val="0"/>
          <w:color w:val="000000"/>
          <w:kern w:val="0"/>
          <w:sz w:val="32"/>
          <w:szCs w:val="32"/>
          <w:lang w:val="en-US" w:eastAsia="zh-CN" w:bidi="ar"/>
        </w:rPr>
        <w:t>附件：</w:t>
      </w:r>
      <w:r>
        <w:rPr>
          <w:rFonts w:hint="eastAsia" w:ascii="仿宋" w:hAnsi="仿宋" w:eastAsia="仿宋" w:cs="仿宋"/>
          <w:snapToGrid w:val="0"/>
          <w:color w:val="000000"/>
          <w:kern w:val="0"/>
          <w:sz w:val="32"/>
          <w:szCs w:val="32"/>
          <w:lang w:val="en-US" w:eastAsia="zh-CN" w:bidi="ar"/>
        </w:rPr>
        <w:t>科研成果</w:t>
      </w:r>
      <w:r>
        <w:rPr>
          <w:rFonts w:ascii="仿宋" w:hAnsi="仿宋" w:eastAsia="仿宋" w:cs="仿宋"/>
          <w:snapToGrid w:val="0"/>
          <w:color w:val="000000"/>
          <w:kern w:val="0"/>
          <w:sz w:val="32"/>
          <w:szCs w:val="32"/>
          <w:lang w:val="en-US" w:eastAsia="zh-CN" w:bidi="ar"/>
        </w:rPr>
        <w:t>数据核查记录表</w:t>
      </w:r>
    </w:p>
    <w:p w14:paraId="4E798B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0"/>
          <w:position w:val="0"/>
          <w:sz w:val="32"/>
          <w:szCs w:val="32"/>
        </w:rPr>
        <w:sectPr>
          <w:footerReference r:id="rId5" w:type="default"/>
          <w:pgSz w:w="11906" w:h="16839"/>
          <w:pgMar w:top="1431" w:right="1557" w:bottom="1703" w:left="1597" w:header="0" w:footer="1418" w:gutter="0"/>
          <w:pgNumType w:fmt="numberInDash" w:start="1"/>
          <w:cols w:space="720" w:num="1"/>
        </w:sectPr>
      </w:pPr>
    </w:p>
    <w:p w14:paraId="1D0FC6E0">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附件</w:t>
      </w:r>
    </w:p>
    <w:p w14:paraId="77258054">
      <w:pPr>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outlineLvl w:val="1"/>
        <w:rPr>
          <w:rFonts w:hint="eastAsia" w:ascii="黑体" w:hAnsi="黑体" w:eastAsia="黑体" w:cs="黑体"/>
          <w:spacing w:val="0"/>
          <w:position w:val="0"/>
          <w:sz w:val="32"/>
          <w:szCs w:val="32"/>
        </w:rPr>
      </w:pPr>
      <w:r>
        <w:rPr>
          <w:rFonts w:hint="eastAsia" w:ascii="黑体" w:hAnsi="黑体" w:eastAsia="黑体" w:cs="黑体"/>
          <w:b/>
          <w:bCs/>
          <w:spacing w:val="0"/>
          <w:position w:val="0"/>
          <w:sz w:val="32"/>
          <w:szCs w:val="32"/>
        </w:rPr>
        <w:t>科研成果数据核查记录表</w:t>
      </w:r>
    </w:p>
    <w:tbl>
      <w:tblPr>
        <w:tblStyle w:val="11"/>
        <w:tblW w:w="8508"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2070"/>
        <w:gridCol w:w="2024"/>
        <w:gridCol w:w="2294"/>
      </w:tblGrid>
      <w:tr w14:paraId="57CC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120" w:type="dxa"/>
            <w:vAlign w:val="center"/>
          </w:tcPr>
          <w:p w14:paraId="2A4A58FF">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科研成果名称</w:t>
            </w:r>
          </w:p>
        </w:tc>
        <w:tc>
          <w:tcPr>
            <w:tcW w:w="6388" w:type="dxa"/>
            <w:gridSpan w:val="3"/>
            <w:vAlign w:val="center"/>
          </w:tcPr>
          <w:p w14:paraId="0DEAB6C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tc>
      </w:tr>
      <w:tr w14:paraId="6D26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120" w:type="dxa"/>
            <w:vAlign w:val="center"/>
          </w:tcPr>
          <w:p w14:paraId="0B89EAFB">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所属团队</w:t>
            </w:r>
          </w:p>
        </w:tc>
        <w:tc>
          <w:tcPr>
            <w:tcW w:w="2070" w:type="dxa"/>
            <w:vAlign w:val="center"/>
          </w:tcPr>
          <w:p w14:paraId="6943239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p>
        </w:tc>
        <w:tc>
          <w:tcPr>
            <w:tcW w:w="2024" w:type="dxa"/>
            <w:vAlign w:val="center"/>
          </w:tcPr>
          <w:p w14:paraId="31D6715F">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核查时间</w:t>
            </w:r>
          </w:p>
        </w:tc>
        <w:tc>
          <w:tcPr>
            <w:tcW w:w="2294" w:type="dxa"/>
            <w:vAlign w:val="center"/>
          </w:tcPr>
          <w:p w14:paraId="162B394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p>
        </w:tc>
      </w:tr>
      <w:tr w14:paraId="75C6E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2120" w:type="dxa"/>
            <w:vAlign w:val="center"/>
          </w:tcPr>
          <w:p w14:paraId="30B75524">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核查专家组成员</w:t>
            </w:r>
          </w:p>
        </w:tc>
        <w:tc>
          <w:tcPr>
            <w:tcW w:w="6388" w:type="dxa"/>
            <w:gridSpan w:val="3"/>
            <w:vAlign w:val="center"/>
          </w:tcPr>
          <w:p w14:paraId="024D51A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tc>
      </w:tr>
      <w:tr w14:paraId="6223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0" w:type="dxa"/>
            <w:vAlign w:val="center"/>
          </w:tcPr>
          <w:p w14:paraId="15BAD48D">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类型</w:t>
            </w:r>
          </w:p>
        </w:tc>
        <w:tc>
          <w:tcPr>
            <w:tcW w:w="6388" w:type="dxa"/>
            <w:gridSpan w:val="3"/>
            <w:vAlign w:val="center"/>
          </w:tcPr>
          <w:p w14:paraId="3F9E6BBA">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lang w:eastAsia="zh-CN"/>
              </w:rPr>
              <w:t>□</w:t>
            </w:r>
            <w:r>
              <w:rPr>
                <w:rFonts w:hint="eastAsia" w:ascii="仿宋" w:hAnsi="仿宋" w:eastAsia="仿宋" w:cs="仿宋"/>
                <w:spacing w:val="0"/>
                <w:position w:val="0"/>
                <w:sz w:val="21"/>
                <w:szCs w:val="21"/>
              </w:rPr>
              <w:t xml:space="preserve">  学术论文</w:t>
            </w:r>
          </w:p>
          <w:p w14:paraId="447E1612">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lang w:eastAsia="zh-CN"/>
              </w:rPr>
              <w:t>□</w:t>
            </w:r>
            <w:r>
              <w:rPr>
                <w:rFonts w:hint="eastAsia" w:ascii="仿宋" w:hAnsi="仿宋" w:eastAsia="仿宋" w:cs="仿宋"/>
                <w:spacing w:val="0"/>
                <w:position w:val="0"/>
                <w:sz w:val="21"/>
                <w:szCs w:val="21"/>
              </w:rPr>
              <w:t xml:space="preserve">  其他科研成果</w:t>
            </w:r>
            <w:r>
              <w:rPr>
                <w:rFonts w:hint="eastAsia" w:ascii="仿宋" w:hAnsi="仿宋" w:eastAsia="仿宋" w:cs="仿宋"/>
                <w:spacing w:val="0"/>
                <w:position w:val="0"/>
                <w:sz w:val="21"/>
                <w:szCs w:val="21"/>
                <w:u w:val="single" w:color="auto"/>
              </w:rPr>
              <w:t xml:space="preserve">                                     </w:t>
            </w:r>
          </w:p>
        </w:tc>
      </w:tr>
      <w:tr w14:paraId="35AE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8" w:type="dxa"/>
            <w:gridSpan w:val="4"/>
            <w:vAlign w:val="center"/>
          </w:tcPr>
          <w:p w14:paraId="66397A5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ascii="方正黑体_GBK" w:hAnsi="方正黑体_GBK" w:eastAsia="方正黑体_GBK" w:cs="方正黑体_GBK"/>
                <w:spacing w:val="0"/>
                <w:position w:val="0"/>
                <w:sz w:val="22"/>
                <w:szCs w:val="22"/>
              </w:rPr>
            </w:pPr>
            <w:r>
              <w:rPr>
                <w:rFonts w:hint="eastAsia" w:ascii="黑体" w:hAnsi="黑体" w:eastAsia="黑体" w:cs="黑体"/>
                <w:spacing w:val="0"/>
                <w:position w:val="0"/>
                <w:sz w:val="22"/>
                <w:szCs w:val="22"/>
              </w:rPr>
              <w:t>核查记录</w:t>
            </w:r>
          </w:p>
        </w:tc>
      </w:tr>
      <w:tr w14:paraId="48C8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0" w:type="dxa"/>
            <w:vAlign w:val="center"/>
          </w:tcPr>
          <w:p w14:paraId="5590022A">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数据来源</w:t>
            </w:r>
          </w:p>
        </w:tc>
        <w:tc>
          <w:tcPr>
            <w:tcW w:w="6388" w:type="dxa"/>
            <w:gridSpan w:val="3"/>
            <w:vAlign w:val="center"/>
          </w:tcPr>
          <w:p w14:paraId="544532BB">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（详细填写实验记录本编号、页码，电子数据存储电脑的具体位置等）</w:t>
            </w:r>
          </w:p>
          <w:p w14:paraId="77D192E4">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59CE74EA">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7C529768">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40B7BD58">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3D31EC18">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56E44E31">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59F63D1C">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tc>
      </w:tr>
      <w:tr w14:paraId="6FDB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0" w:type="dxa"/>
            <w:vAlign w:val="center"/>
          </w:tcPr>
          <w:p w14:paraId="0D135675">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实验情况</w:t>
            </w:r>
          </w:p>
        </w:tc>
        <w:tc>
          <w:tcPr>
            <w:tcW w:w="6388" w:type="dxa"/>
            <w:gridSpan w:val="3"/>
            <w:vAlign w:val="center"/>
          </w:tcPr>
          <w:p w14:paraId="6462EC45">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（实验内容及次数，详细填写实验记录本编号、页码，电子数据存储电脑的具体位置等）</w:t>
            </w:r>
          </w:p>
          <w:p w14:paraId="3A93D54B">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24A07AB9">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7FE7C46E">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00C1FE0F">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3640C70D">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tc>
      </w:tr>
      <w:tr w14:paraId="23D11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0" w:type="dxa"/>
            <w:vAlign w:val="center"/>
          </w:tcPr>
          <w:p w14:paraId="3D5E4474">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lang w:val="en-US" w:eastAsia="zh-CN"/>
              </w:rPr>
            </w:pPr>
            <w:r>
              <w:rPr>
                <w:rFonts w:hint="eastAsia" w:ascii="仿宋" w:hAnsi="仿宋" w:eastAsia="仿宋" w:cs="仿宋"/>
                <w:spacing w:val="0"/>
                <w:position w:val="0"/>
                <w:sz w:val="21"/>
                <w:szCs w:val="21"/>
              </w:rPr>
              <w:t>重复实验或试验</w:t>
            </w:r>
            <w:r>
              <w:rPr>
                <w:rFonts w:hint="eastAsia" w:ascii="仿宋" w:hAnsi="仿宋" w:eastAsia="仿宋" w:cs="仿宋"/>
                <w:spacing w:val="0"/>
                <w:position w:val="0"/>
                <w:sz w:val="21"/>
                <w:szCs w:val="21"/>
                <w:lang w:val="en-US" w:eastAsia="zh-CN"/>
              </w:rPr>
              <w:t>的</w:t>
            </w:r>
          </w:p>
          <w:p w14:paraId="00CE9AAA">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验证情况</w:t>
            </w:r>
          </w:p>
        </w:tc>
        <w:tc>
          <w:tcPr>
            <w:tcW w:w="6388" w:type="dxa"/>
            <w:gridSpan w:val="3"/>
            <w:vAlign w:val="center"/>
          </w:tcPr>
          <w:p w14:paraId="74268010">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（开展重复性实验或试验验证的时间、次数等情况）</w:t>
            </w:r>
          </w:p>
          <w:p w14:paraId="6D1E79BE">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left"/>
              <w:textAlignment w:val="baseline"/>
              <w:rPr>
                <w:rFonts w:hint="eastAsia" w:ascii="仿宋" w:hAnsi="仿宋" w:eastAsia="仿宋" w:cs="仿宋"/>
                <w:spacing w:val="0"/>
                <w:position w:val="0"/>
                <w:sz w:val="21"/>
                <w:szCs w:val="21"/>
              </w:rPr>
            </w:pPr>
          </w:p>
          <w:p w14:paraId="5DA58FDD">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left"/>
              <w:textAlignment w:val="baseline"/>
              <w:rPr>
                <w:rFonts w:hint="eastAsia" w:ascii="仿宋" w:hAnsi="仿宋" w:eastAsia="仿宋" w:cs="仿宋"/>
                <w:spacing w:val="0"/>
                <w:position w:val="0"/>
                <w:sz w:val="21"/>
                <w:szCs w:val="21"/>
              </w:rPr>
            </w:pPr>
          </w:p>
          <w:p w14:paraId="67396473">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left"/>
              <w:textAlignment w:val="baseline"/>
              <w:rPr>
                <w:rFonts w:hint="eastAsia" w:ascii="仿宋" w:hAnsi="仿宋" w:eastAsia="仿宋" w:cs="仿宋"/>
                <w:spacing w:val="0"/>
                <w:position w:val="0"/>
                <w:sz w:val="21"/>
                <w:szCs w:val="21"/>
              </w:rPr>
            </w:pPr>
          </w:p>
          <w:p w14:paraId="340F5DA1">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left"/>
              <w:textAlignment w:val="baseline"/>
              <w:rPr>
                <w:rFonts w:hint="eastAsia" w:ascii="仿宋" w:hAnsi="仿宋" w:eastAsia="仿宋" w:cs="仿宋"/>
                <w:spacing w:val="0"/>
                <w:position w:val="0"/>
                <w:sz w:val="21"/>
                <w:szCs w:val="21"/>
              </w:rPr>
            </w:pPr>
          </w:p>
          <w:p w14:paraId="4EF6DE26">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tc>
      </w:tr>
      <w:tr w14:paraId="706A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2120" w:type="dxa"/>
            <w:vAlign w:val="center"/>
          </w:tcPr>
          <w:p w14:paraId="7BA01287">
            <w:pPr>
              <w:pStyle w:val="10"/>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center"/>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研究结论与原始记录的对应情况</w:t>
            </w:r>
          </w:p>
        </w:tc>
        <w:tc>
          <w:tcPr>
            <w:tcW w:w="6388" w:type="dxa"/>
            <w:gridSpan w:val="3"/>
            <w:vAlign w:val="center"/>
          </w:tcPr>
          <w:p w14:paraId="3E4BD93A">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33DCDF5C">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lang w:eastAsia="zh-CN"/>
              </w:rPr>
            </w:pPr>
          </w:p>
          <w:p w14:paraId="5FA9A11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lang w:eastAsia="zh-CN"/>
              </w:rPr>
            </w:pPr>
          </w:p>
          <w:p w14:paraId="21FF81D9">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644654D7">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p w14:paraId="51777891">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firstLineChars="0"/>
              <w:jc w:val="both"/>
              <w:textAlignment w:val="baseline"/>
              <w:rPr>
                <w:rFonts w:hint="eastAsia" w:ascii="仿宋" w:hAnsi="仿宋" w:eastAsia="仿宋" w:cs="仿宋"/>
                <w:spacing w:val="0"/>
                <w:position w:val="0"/>
                <w:sz w:val="21"/>
                <w:szCs w:val="21"/>
              </w:rPr>
            </w:pPr>
          </w:p>
        </w:tc>
      </w:tr>
      <w:tr w14:paraId="3D0E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08" w:type="dxa"/>
            <w:gridSpan w:val="4"/>
            <w:vAlign w:val="center"/>
          </w:tcPr>
          <w:p w14:paraId="2140266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ascii="方正黑体_GBK" w:hAnsi="方正黑体_GBK" w:eastAsia="方正黑体_GBK" w:cs="方正黑体_GBK"/>
                <w:spacing w:val="0"/>
                <w:position w:val="0"/>
                <w:sz w:val="22"/>
                <w:szCs w:val="22"/>
              </w:rPr>
            </w:pPr>
            <w:r>
              <w:rPr>
                <w:rFonts w:hint="eastAsia" w:ascii="黑体" w:hAnsi="黑体" w:eastAsia="黑体" w:cs="黑体"/>
                <w:spacing w:val="0"/>
                <w:position w:val="0"/>
                <w:sz w:val="22"/>
                <w:szCs w:val="22"/>
              </w:rPr>
              <w:t>主要结论</w:t>
            </w:r>
          </w:p>
        </w:tc>
      </w:tr>
      <w:tr w14:paraId="641AC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8508" w:type="dxa"/>
            <w:gridSpan w:val="4"/>
            <w:vAlign w:val="center"/>
          </w:tcPr>
          <w:p w14:paraId="7CC92C5C">
            <w:pPr>
              <w:pStyle w:val="10"/>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主要结论</w:t>
            </w:r>
          </w:p>
          <w:p w14:paraId="49FF7710">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spacing w:val="0"/>
                <w:position w:val="0"/>
                <w:sz w:val="21"/>
                <w:szCs w:val="21"/>
              </w:rPr>
            </w:pPr>
          </w:p>
          <w:p w14:paraId="1EE70144">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spacing w:val="0"/>
                <w:position w:val="0"/>
                <w:sz w:val="21"/>
                <w:szCs w:val="21"/>
              </w:rPr>
            </w:pPr>
          </w:p>
          <w:p w14:paraId="3A3FACC2">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spacing w:val="0"/>
                <w:position w:val="0"/>
                <w:sz w:val="21"/>
                <w:szCs w:val="21"/>
              </w:rPr>
            </w:pPr>
          </w:p>
          <w:p w14:paraId="5A14C873">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spacing w:val="0"/>
                <w:position w:val="0"/>
                <w:sz w:val="21"/>
                <w:szCs w:val="21"/>
              </w:rPr>
            </w:pPr>
          </w:p>
          <w:p w14:paraId="4919A8C9">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spacing w:val="0"/>
                <w:position w:val="0"/>
                <w:sz w:val="21"/>
                <w:szCs w:val="21"/>
              </w:rPr>
            </w:pPr>
          </w:p>
          <w:p w14:paraId="2875510A">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right="0" w:rightChars="0"/>
              <w:jc w:val="left"/>
              <w:textAlignment w:val="baseline"/>
              <w:rPr>
                <w:rFonts w:hint="eastAsia" w:ascii="仿宋" w:hAnsi="仿宋" w:eastAsia="仿宋" w:cs="仿宋"/>
                <w:spacing w:val="0"/>
                <w:position w:val="0"/>
                <w:sz w:val="21"/>
                <w:szCs w:val="21"/>
              </w:rPr>
            </w:pPr>
          </w:p>
          <w:p w14:paraId="797E695F">
            <w:pPr>
              <w:pStyle w:val="10"/>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0" w:firstLineChars="0"/>
              <w:jc w:val="left"/>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有关意见建议</w:t>
            </w:r>
          </w:p>
          <w:p w14:paraId="3B8BFBD0">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0"/>
                <w:position w:val="0"/>
                <w:sz w:val="21"/>
                <w:szCs w:val="21"/>
              </w:rPr>
            </w:pPr>
          </w:p>
          <w:p w14:paraId="6B6DC512">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0"/>
                <w:position w:val="0"/>
                <w:sz w:val="21"/>
                <w:szCs w:val="21"/>
              </w:rPr>
            </w:pPr>
          </w:p>
          <w:p w14:paraId="4CF844CB">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0"/>
                <w:position w:val="0"/>
                <w:sz w:val="21"/>
                <w:szCs w:val="21"/>
              </w:rPr>
            </w:pPr>
          </w:p>
          <w:p w14:paraId="11CF70D4">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0"/>
                <w:position w:val="0"/>
                <w:sz w:val="21"/>
                <w:szCs w:val="21"/>
              </w:rPr>
            </w:pPr>
          </w:p>
          <w:p w14:paraId="764C5AD9">
            <w:pPr>
              <w:pStyle w:val="10"/>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0"/>
                <w:position w:val="0"/>
                <w:sz w:val="21"/>
                <w:szCs w:val="21"/>
              </w:rPr>
            </w:pPr>
          </w:p>
        </w:tc>
      </w:tr>
    </w:tbl>
    <w:p w14:paraId="697FBCAB">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仿宋" w:hAnsi="仿宋" w:eastAsia="仿宋" w:cs="仿宋"/>
          <w:spacing w:val="0"/>
          <w:position w:val="0"/>
          <w:sz w:val="21"/>
          <w:szCs w:val="21"/>
        </w:rPr>
      </w:pPr>
    </w:p>
    <w:p w14:paraId="0C5753CF">
      <w:pPr>
        <w:keepNext w:val="0"/>
        <w:keepLines w:val="0"/>
        <w:pageBreakBefore w:val="0"/>
        <w:widowControl/>
        <w:kinsoku/>
        <w:wordWrap/>
        <w:overflowPunct/>
        <w:topLinePunct w:val="0"/>
        <w:autoSpaceDE w:val="0"/>
        <w:autoSpaceDN w:val="0"/>
        <w:bidi w:val="0"/>
        <w:adjustRightInd w:val="0"/>
        <w:snapToGrid w:val="0"/>
        <w:spacing w:line="480" w:lineRule="auto"/>
        <w:ind w:right="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第一作者/通讯作者签字：</w:t>
      </w:r>
      <w:r>
        <w:rPr>
          <w:rFonts w:hint="eastAsia" w:ascii="仿宋" w:hAnsi="仿宋" w:eastAsia="仿宋" w:cs="仿宋"/>
          <w:spacing w:val="0"/>
          <w:position w:val="0"/>
          <w:sz w:val="21"/>
          <w:szCs w:val="21"/>
          <w:lang w:val="en-US" w:eastAsia="zh-CN"/>
        </w:rPr>
        <w:t xml:space="preserve">                         </w:t>
      </w:r>
      <w:r>
        <w:rPr>
          <w:rFonts w:hint="eastAsia" w:ascii="仿宋" w:hAnsi="仿宋" w:eastAsia="仿宋" w:cs="仿宋"/>
          <w:spacing w:val="0"/>
          <w:position w:val="0"/>
          <w:sz w:val="21"/>
          <w:szCs w:val="21"/>
        </w:rPr>
        <w:t>专家组组长签字：</w:t>
      </w:r>
    </w:p>
    <w:p w14:paraId="5B7BA312">
      <w:pPr>
        <w:keepNext w:val="0"/>
        <w:keepLines w:val="0"/>
        <w:pageBreakBefore w:val="0"/>
        <w:widowControl/>
        <w:kinsoku/>
        <w:wordWrap/>
        <w:overflowPunct/>
        <w:topLinePunct w:val="0"/>
        <w:autoSpaceDE w:val="0"/>
        <w:autoSpaceDN w:val="0"/>
        <w:bidi w:val="0"/>
        <w:adjustRightInd w:val="0"/>
        <w:snapToGrid w:val="0"/>
        <w:spacing w:line="480" w:lineRule="auto"/>
        <w:ind w:right="0"/>
        <w:jc w:val="both"/>
        <w:textAlignment w:val="baseline"/>
        <w:rPr>
          <w:rFonts w:hint="eastAsia" w:ascii="仿宋" w:hAnsi="仿宋" w:eastAsia="仿宋" w:cs="仿宋"/>
          <w:spacing w:val="0"/>
          <w:position w:val="0"/>
          <w:sz w:val="21"/>
          <w:szCs w:val="21"/>
        </w:rPr>
      </w:pPr>
      <w:r>
        <w:rPr>
          <w:rFonts w:hint="eastAsia" w:ascii="仿宋" w:hAnsi="仿宋" w:eastAsia="仿宋" w:cs="仿宋"/>
          <w:spacing w:val="0"/>
          <w:position w:val="0"/>
          <w:sz w:val="21"/>
          <w:szCs w:val="21"/>
        </w:rPr>
        <w:t>科研</w:t>
      </w:r>
      <w:r>
        <w:rPr>
          <w:rFonts w:hint="eastAsia" w:ascii="仿宋" w:hAnsi="仿宋" w:eastAsia="仿宋" w:cs="仿宋"/>
          <w:spacing w:val="0"/>
          <w:position w:val="0"/>
          <w:sz w:val="21"/>
          <w:szCs w:val="21"/>
          <w:lang w:val="en-US" w:eastAsia="zh-CN"/>
        </w:rPr>
        <w:t>成果</w:t>
      </w:r>
      <w:r>
        <w:rPr>
          <w:rFonts w:hint="eastAsia" w:ascii="仿宋" w:hAnsi="仿宋" w:eastAsia="仿宋" w:cs="仿宋"/>
          <w:spacing w:val="0"/>
          <w:position w:val="0"/>
          <w:sz w:val="21"/>
          <w:szCs w:val="21"/>
        </w:rPr>
        <w:t xml:space="preserve">负责人签字：  </w:t>
      </w:r>
      <w:r>
        <w:rPr>
          <w:rFonts w:hint="eastAsia" w:ascii="仿宋" w:hAnsi="仿宋" w:eastAsia="仿宋" w:cs="仿宋"/>
          <w:spacing w:val="0"/>
          <w:position w:val="0"/>
          <w:sz w:val="21"/>
          <w:szCs w:val="21"/>
          <w:lang w:val="en-US" w:eastAsia="zh-CN"/>
        </w:rPr>
        <w:t xml:space="preserve">                          </w:t>
      </w:r>
      <w:r>
        <w:rPr>
          <w:rFonts w:hint="eastAsia" w:ascii="仿宋" w:hAnsi="仿宋" w:eastAsia="仿宋" w:cs="仿宋"/>
          <w:spacing w:val="0"/>
          <w:position w:val="0"/>
          <w:sz w:val="21"/>
          <w:szCs w:val="21"/>
        </w:rPr>
        <w:t>专家组</w:t>
      </w:r>
      <w:r>
        <w:rPr>
          <w:rFonts w:hint="eastAsia" w:ascii="仿宋" w:hAnsi="仿宋" w:eastAsia="仿宋" w:cs="仿宋"/>
          <w:spacing w:val="0"/>
          <w:position w:val="0"/>
          <w:sz w:val="21"/>
          <w:szCs w:val="21"/>
          <w:lang w:val="en-US" w:eastAsia="zh-CN"/>
        </w:rPr>
        <w:t>成员</w:t>
      </w:r>
      <w:r>
        <w:rPr>
          <w:rFonts w:hint="eastAsia" w:ascii="仿宋" w:hAnsi="仿宋" w:eastAsia="仿宋" w:cs="仿宋"/>
          <w:spacing w:val="0"/>
          <w:position w:val="0"/>
          <w:sz w:val="21"/>
          <w:szCs w:val="21"/>
        </w:rPr>
        <w:t>签字：</w:t>
      </w:r>
    </w:p>
    <w:p w14:paraId="349D8BB3">
      <w:pPr>
        <w:keepNext w:val="0"/>
        <w:keepLines w:val="0"/>
        <w:pageBreakBefore w:val="0"/>
        <w:widowControl/>
        <w:kinsoku/>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pacing w:val="0"/>
          <w:position w:val="0"/>
          <w:sz w:val="21"/>
          <w:szCs w:val="21"/>
        </w:rPr>
      </w:pPr>
    </w:p>
    <w:p w14:paraId="37D77C50">
      <w:pPr>
        <w:keepNext w:val="0"/>
        <w:keepLines w:val="0"/>
        <w:pageBreakBefore w:val="0"/>
        <w:widowControl/>
        <w:kinsoku/>
        <w:wordWrap/>
        <w:overflowPunct/>
        <w:topLinePunct w:val="0"/>
        <w:autoSpaceDE w:val="0"/>
        <w:autoSpaceDN w:val="0"/>
        <w:bidi w:val="0"/>
        <w:adjustRightInd w:val="0"/>
        <w:snapToGrid w:val="0"/>
        <w:spacing w:line="360" w:lineRule="auto"/>
        <w:ind w:right="0" w:firstLine="1050" w:firstLineChars="500"/>
        <w:jc w:val="both"/>
        <w:textAlignment w:val="baseline"/>
      </w:pPr>
      <w:r>
        <w:rPr>
          <w:rFonts w:hint="eastAsia" w:ascii="仿宋" w:hAnsi="仿宋" w:eastAsia="仿宋" w:cs="仿宋"/>
          <w:spacing w:val="0"/>
          <w:position w:val="0"/>
          <w:sz w:val="21"/>
          <w:szCs w:val="21"/>
        </w:rPr>
        <w:t xml:space="preserve">        日 期 ：                                      日 期</w:t>
      </w:r>
      <w:r>
        <w:rPr>
          <w:rFonts w:hint="eastAsia" w:ascii="仿宋" w:hAnsi="仿宋" w:eastAsia="仿宋" w:cs="仿宋"/>
          <w:spacing w:val="0"/>
          <w:position w:val="0"/>
          <w:sz w:val="21"/>
          <w:szCs w:val="21"/>
          <w:lang w:eastAsia="zh-CN"/>
        </w:rPr>
        <w:t>：</w:t>
      </w:r>
    </w:p>
    <w:p w14:paraId="64748CFA"/>
    <w:sectPr>
      <w:footerReference r:id="rId6" w:type="default"/>
      <w:pgSz w:w="11906" w:h="16839"/>
      <w:pgMar w:top="1431" w:right="1462" w:bottom="1703" w:left="1590" w:header="0" w:footer="141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B8ABF-FC1E-48B7-932E-6EA0EDABD3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812ACF-4F60-4641-8E26-F062EB9EB861}"/>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EFA39AFB-D1F5-4C09-BBC5-43B6B9B92390}"/>
  </w:font>
  <w:font w:name="仿宋">
    <w:panose1 w:val="02010609060101010101"/>
    <w:charset w:val="86"/>
    <w:family w:val="auto"/>
    <w:pitch w:val="default"/>
    <w:sig w:usb0="800002BF" w:usb1="38CF7CFA" w:usb2="00000016" w:usb3="00000000" w:csb0="00040001" w:csb1="00000000"/>
    <w:embedRegular r:id="rId4" w:fontKey="{9C9C2092-15D7-4950-81DB-ECB57FAC6C5B}"/>
  </w:font>
  <w:font w:name="方正黑体_GBK">
    <w:panose1 w:val="03000509000000000000"/>
    <w:charset w:val="86"/>
    <w:family w:val="auto"/>
    <w:pitch w:val="default"/>
    <w:sig w:usb0="00000001" w:usb1="080E0000" w:usb2="00000000" w:usb3="00000000" w:csb0="00040000" w:csb1="00000000"/>
    <w:embedRegular r:id="rId5" w:fontKey="{306DC420-C2FB-4A9D-8640-1B36C8476E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F5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9DCCF">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79DCCF">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012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510F8">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E5510F8">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EEAEB"/>
    <w:multiLevelType w:val="singleLevel"/>
    <w:tmpl w:val="056EEA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C6246"/>
    <w:rsid w:val="147471FE"/>
    <w:rsid w:val="236F476A"/>
    <w:rsid w:val="26D20A42"/>
    <w:rsid w:val="38A616D3"/>
    <w:rsid w:val="3FA550A3"/>
    <w:rsid w:val="48C255D0"/>
    <w:rsid w:val="49F8682C"/>
    <w:rsid w:val="570B3F1E"/>
    <w:rsid w:val="64623186"/>
    <w:rsid w:val="6A3C6246"/>
    <w:rsid w:val="73D9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link w:val="9"/>
    <w:semiHidden/>
    <w:unhideWhenUsed/>
    <w:qFormat/>
    <w:uiPriority w:val="0"/>
    <w:pPr>
      <w:keepNext/>
      <w:keepLines/>
      <w:spacing w:line="240" w:lineRule="auto"/>
      <w:outlineLvl w:val="1"/>
    </w:pPr>
    <w:rPr>
      <w:rFonts w:ascii="等线 Light" w:hAnsi="等线 Light" w:eastAsia="仿宋_GB2312" w:cs="Times New Roman"/>
      <w:b/>
      <w:bCs/>
      <w:color w:val="00000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2"/>
    <w:basedOn w:val="2"/>
    <w:qFormat/>
    <w:uiPriority w:val="0"/>
    <w:pPr>
      <w:spacing w:after="0" w:line="240" w:lineRule="auto"/>
      <w:ind w:firstLine="643"/>
    </w:pPr>
    <w:rPr>
      <w:rFonts w:ascii="等线 Light" w:hAnsi="等线 Light" w:eastAsia="仿宋_GB2312" w:cs="Times New Roman"/>
      <w:color w:val="000000"/>
      <w:szCs w:val="32"/>
    </w:rPr>
  </w:style>
  <w:style w:type="character" w:customStyle="1" w:styleId="9">
    <w:name w:val="标题 2 字符"/>
    <w:link w:val="2"/>
    <w:semiHidden/>
    <w:qFormat/>
    <w:uiPriority w:val="0"/>
    <w:rPr>
      <w:rFonts w:ascii="等线 Light" w:hAnsi="等线 Light" w:eastAsia="仿宋_GB2312" w:cs="Times New Roman"/>
      <w:b/>
      <w:bCs/>
      <w:color w:val="000000"/>
      <w:kern w:val="2"/>
      <w:sz w:val="32"/>
      <w:szCs w:val="32"/>
    </w:rPr>
  </w:style>
  <w:style w:type="paragraph" w:customStyle="1" w:styleId="10">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1304</Words>
  <Characters>1304</Characters>
  <Lines>0</Lines>
  <Paragraphs>0</Paragraphs>
  <TotalTime>14</TotalTime>
  <ScaleCrop>false</ScaleCrop>
  <LinksUpToDate>false</LinksUpToDate>
  <CharactersWithSpaces>1465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2025-04-07T07:12:00Z</dcterms:created>
  <dc:creator>望着这风</dc:creator>
  <cp:lastModifiedBy>望着这风</cp:lastModifiedBy>
  <cp:lastPrinted>2025-06-04T02:20:00Z</cp:lastPrinted>
  <dcterms:modified xsi:type="dcterms:W3CDTF">2025-07-09T07:12:08Z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27FB4FC596134EB994CAF0E3BD754932_11</vt:lpwstr>
  </property>
  <property fmtid="{D5CDD505-2E9C-101B-9397-08002B2CF9AE}" pid="4" name="KSOTemplateDocerSaveRecord">
    <vt:lpwstr>eyJoZGlkIjoiYmYwZDU5OTkzNzc5MDNmMjM3NjA4ZTlhY2MzNmMwMTYiLCJ1c2VySWQiOiI0Mjk3NDU4OTAifQ==</vt:lpwstr>
  </property>
</Properties>
</file>